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A5" w:rsidRDefault="003269A5">
      <w:pPr>
        <w:pStyle w:val="ConsPlusTitlePage"/>
      </w:pPr>
      <w:r>
        <w:t xml:space="preserve">Документ предоставлен </w:t>
      </w:r>
      <w:hyperlink r:id="rId4" w:history="1">
        <w:r>
          <w:rPr>
            <w:color w:val="0000FF"/>
          </w:rPr>
          <w:t>КонсультантПлюс</w:t>
        </w:r>
      </w:hyperlink>
      <w:r>
        <w:br/>
      </w:r>
    </w:p>
    <w:p w:rsidR="003269A5" w:rsidRDefault="003269A5">
      <w:pPr>
        <w:pStyle w:val="ConsPlusNormal"/>
        <w:jc w:val="both"/>
        <w:outlineLvl w:val="0"/>
      </w:pPr>
    </w:p>
    <w:p w:rsidR="003269A5" w:rsidRDefault="003269A5">
      <w:pPr>
        <w:pStyle w:val="ConsPlusTitle"/>
        <w:jc w:val="center"/>
        <w:outlineLvl w:val="0"/>
      </w:pPr>
      <w:r>
        <w:t>МИНИСТЕРСТВО СОЦИАЛЬНОЙ ЗАЩИТЫ НАСЕЛЕНИЯ КУЗБАССА</w:t>
      </w:r>
    </w:p>
    <w:p w:rsidR="003269A5" w:rsidRDefault="003269A5">
      <w:pPr>
        <w:pStyle w:val="ConsPlusTitle"/>
        <w:jc w:val="both"/>
      </w:pPr>
    </w:p>
    <w:p w:rsidR="003269A5" w:rsidRDefault="003269A5">
      <w:pPr>
        <w:pStyle w:val="ConsPlusTitle"/>
        <w:jc w:val="center"/>
      </w:pPr>
      <w:r>
        <w:t>ПРИКАЗ</w:t>
      </w:r>
    </w:p>
    <w:p w:rsidR="003269A5" w:rsidRDefault="003269A5">
      <w:pPr>
        <w:pStyle w:val="ConsPlusTitle"/>
        <w:jc w:val="center"/>
      </w:pPr>
      <w:r>
        <w:t>от 10 апреля 2020 г. N 62</w:t>
      </w:r>
    </w:p>
    <w:p w:rsidR="003269A5" w:rsidRDefault="003269A5">
      <w:pPr>
        <w:pStyle w:val="ConsPlusTitle"/>
        <w:jc w:val="both"/>
      </w:pPr>
    </w:p>
    <w:p w:rsidR="003269A5" w:rsidRDefault="003269A5">
      <w:pPr>
        <w:pStyle w:val="ConsPlusTitle"/>
        <w:jc w:val="center"/>
      </w:pPr>
      <w:r>
        <w:t>ОБ УТВЕРЖДЕНИИ АДМИНИСТРАТИВНОГО РЕГЛАМЕНТА ПРЕДОСТАВЛЕНИЯ</w:t>
      </w:r>
    </w:p>
    <w:p w:rsidR="003269A5" w:rsidRDefault="003269A5">
      <w:pPr>
        <w:pStyle w:val="ConsPlusTitle"/>
        <w:jc w:val="center"/>
      </w:pPr>
      <w:r>
        <w:t>ГОСУДАРСТВЕННОЙ УСЛУГИ "НАЗНАЧЕНИЕ ОТДЕЛЬНЫМ КАТЕГОРИЯМ</w:t>
      </w:r>
    </w:p>
    <w:p w:rsidR="003269A5" w:rsidRDefault="003269A5">
      <w:pPr>
        <w:pStyle w:val="ConsPlusTitle"/>
        <w:jc w:val="center"/>
      </w:pPr>
      <w:r>
        <w:t>ГРАЖДАН МЕР СОЦИАЛЬНОЙ ПОДДЕРЖКИ ПО ОПЛАТЕ ЖИЛОГО ПОМЕЩЕНИЯ</w:t>
      </w:r>
    </w:p>
    <w:p w:rsidR="003269A5" w:rsidRDefault="003269A5">
      <w:pPr>
        <w:pStyle w:val="ConsPlusTitle"/>
        <w:jc w:val="center"/>
      </w:pPr>
      <w:r>
        <w:t>И (ИЛИ) КОММУНАЛЬНЫХ УСЛУГ В ФОРМЕ КОМПЕНСАЦИОННЫХ ВЫПЛАТ"</w:t>
      </w:r>
    </w:p>
    <w:p w:rsidR="003269A5" w:rsidRDefault="003269A5">
      <w:pPr>
        <w:pStyle w:val="ConsPlusNormal"/>
        <w:jc w:val="both"/>
      </w:pPr>
    </w:p>
    <w:p w:rsidR="003269A5" w:rsidRDefault="003269A5">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3269A5" w:rsidRDefault="003269A5">
      <w:pPr>
        <w:pStyle w:val="ConsPlusNormal"/>
        <w:jc w:val="both"/>
      </w:pPr>
    </w:p>
    <w:p w:rsidR="003269A5" w:rsidRDefault="003269A5">
      <w:pPr>
        <w:pStyle w:val="ConsPlusNormal"/>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"Назначение отдельным категориям граждан мер социальной поддержки по оплате жилого помещения и (или) коммунальных услуг в форме компенсационных выплат".</w:t>
      </w:r>
    </w:p>
    <w:p w:rsidR="003269A5" w:rsidRDefault="003269A5">
      <w:pPr>
        <w:pStyle w:val="ConsPlusNormal"/>
        <w:spacing w:before="220"/>
        <w:ind w:firstLine="540"/>
        <w:jc w:val="both"/>
      </w:pPr>
      <w:r>
        <w:t>2. Признать утратившими силу:</w:t>
      </w:r>
    </w:p>
    <w:p w:rsidR="003269A5" w:rsidRDefault="003269A5">
      <w:pPr>
        <w:pStyle w:val="ConsPlusNormal"/>
        <w:spacing w:before="220"/>
        <w:ind w:firstLine="540"/>
        <w:jc w:val="both"/>
      </w:pPr>
      <w:hyperlink r:id="rId7" w:history="1">
        <w:r>
          <w:rPr>
            <w:color w:val="0000FF"/>
          </w:rPr>
          <w:t>приказ</w:t>
        </w:r>
      </w:hyperlink>
      <w:r>
        <w:t xml:space="preserve"> департамента социальной защиты населения Кемеровской области от 04.09.2012 N 91 "Об утверждении административного регламента предоставления государственной услуги "Предоставление отдельным категориям граждан мер социальной поддержки по оплате жилого помещения и (или) коммунальных услуг в форме компенсационных выплат";</w:t>
      </w:r>
    </w:p>
    <w:p w:rsidR="003269A5" w:rsidRDefault="003269A5">
      <w:pPr>
        <w:pStyle w:val="ConsPlusNormal"/>
        <w:spacing w:before="220"/>
        <w:ind w:firstLine="540"/>
        <w:jc w:val="both"/>
      </w:pPr>
      <w:hyperlink r:id="rId8" w:history="1">
        <w:r>
          <w:rPr>
            <w:color w:val="0000FF"/>
          </w:rPr>
          <w:t>приказ</w:t>
        </w:r>
      </w:hyperlink>
      <w:r>
        <w:t xml:space="preserve"> департамента социальной защиты населения Кемеровской области от 30.08.2013 N 108 "О внесении изменения в приказ департамента социальной защиты населения Кемеровской области от 04.09.2012 N 91 "Об утверждении административного регламента предоставления государственной услуги "Предоставление отдельным категориям граждан мер социальной поддержки по оплате жилого помещения и (или) коммунальных услуг в форме компенсационных выплат";</w:t>
      </w:r>
    </w:p>
    <w:p w:rsidR="003269A5" w:rsidRDefault="003269A5">
      <w:pPr>
        <w:pStyle w:val="ConsPlusNormal"/>
        <w:spacing w:before="220"/>
        <w:ind w:firstLine="540"/>
        <w:jc w:val="both"/>
      </w:pPr>
      <w:hyperlink r:id="rId9" w:history="1">
        <w:r>
          <w:rPr>
            <w:color w:val="0000FF"/>
          </w:rPr>
          <w:t>приказ</w:t>
        </w:r>
      </w:hyperlink>
      <w:r>
        <w:t xml:space="preserve"> департамента социальной защиты населения Кемеровской области от 19.11.2013 N 137 "О внесении изменений в приказ департамента социальной защиты населения Кемеровской области от 04.09.2012 N 91 "Об утверждении административного регламента предоставления государственной услуги "Предоставление отдельным категориям граждан мер социальной поддержки по оплате жилого помещения и (или) коммунальных услуг в форме компенсационных выплат";</w:t>
      </w:r>
    </w:p>
    <w:p w:rsidR="003269A5" w:rsidRDefault="003269A5">
      <w:pPr>
        <w:pStyle w:val="ConsPlusNormal"/>
        <w:spacing w:before="220"/>
        <w:ind w:firstLine="540"/>
        <w:jc w:val="both"/>
      </w:pPr>
      <w:hyperlink r:id="rId10" w:history="1">
        <w:r>
          <w:rPr>
            <w:color w:val="0000FF"/>
          </w:rPr>
          <w:t>приказ</w:t>
        </w:r>
      </w:hyperlink>
      <w:r>
        <w:t xml:space="preserve"> департамента социальной защиты населения Кемеровской области от 18.05.2015 N 52 "О внесении изменений в приказ департамента социальной защиты населения Кемеровской области от 04.09.2012 N 91 "Об утверждении административного регламента предоставления государственной услуги "Предоставление отдельным категориям граждан мер социальной поддержки по оплате жилого помещения и (или) коммунальных услуг в форме компенсационных выплат";</w:t>
      </w:r>
    </w:p>
    <w:p w:rsidR="003269A5" w:rsidRDefault="003269A5">
      <w:pPr>
        <w:pStyle w:val="ConsPlusNormal"/>
        <w:spacing w:before="220"/>
        <w:ind w:firstLine="540"/>
        <w:jc w:val="both"/>
      </w:pPr>
      <w:hyperlink r:id="rId11" w:history="1">
        <w:r>
          <w:rPr>
            <w:color w:val="0000FF"/>
          </w:rPr>
          <w:t>пункт 5</w:t>
        </w:r>
      </w:hyperlink>
      <w:r>
        <w:t xml:space="preserve"> приказа департамента социальной защиты населения Кемеровской области от 22.01.2016 N 10 "О внесении изменений в некоторые приказы департамента социальной защиты населения Кемеровской области".</w:t>
      </w:r>
    </w:p>
    <w:p w:rsidR="003269A5" w:rsidRDefault="003269A5">
      <w:pPr>
        <w:pStyle w:val="ConsPlusNormal"/>
        <w:spacing w:before="220"/>
        <w:ind w:firstLine="540"/>
        <w:jc w:val="both"/>
      </w:pPr>
      <w:r>
        <w:lastRenderedPageBreak/>
        <w:t>3. Государственному казенному учреждению Кемеровской области "Центр социальных выплат и информатизации департамента социальной защиты населения Кемеровской области"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3269A5" w:rsidRDefault="003269A5">
      <w:pPr>
        <w:pStyle w:val="ConsPlusNormal"/>
        <w:spacing w:before="220"/>
        <w:ind w:firstLine="540"/>
        <w:jc w:val="both"/>
      </w:pPr>
      <w:r>
        <w:t>4. Контроль за исполнением настоящего приказа оставляю за собой.</w:t>
      </w:r>
    </w:p>
    <w:p w:rsidR="003269A5" w:rsidRDefault="003269A5">
      <w:pPr>
        <w:pStyle w:val="ConsPlusNormal"/>
        <w:jc w:val="both"/>
      </w:pPr>
    </w:p>
    <w:p w:rsidR="003269A5" w:rsidRDefault="003269A5">
      <w:pPr>
        <w:pStyle w:val="ConsPlusNormal"/>
        <w:jc w:val="right"/>
      </w:pPr>
      <w:r>
        <w:t>И.о. министра</w:t>
      </w:r>
    </w:p>
    <w:p w:rsidR="003269A5" w:rsidRDefault="003269A5">
      <w:pPr>
        <w:pStyle w:val="ConsPlusNormal"/>
        <w:jc w:val="right"/>
      </w:pPr>
      <w:r>
        <w:t>А.С.БОЧАНЦЕВ</w:t>
      </w:r>
    </w:p>
    <w:p w:rsidR="003269A5" w:rsidRDefault="003269A5">
      <w:pPr>
        <w:pStyle w:val="ConsPlusNormal"/>
        <w:jc w:val="both"/>
      </w:pPr>
    </w:p>
    <w:p w:rsidR="003269A5" w:rsidRDefault="003269A5">
      <w:pPr>
        <w:pStyle w:val="ConsPlusNormal"/>
        <w:jc w:val="both"/>
      </w:pPr>
    </w:p>
    <w:p w:rsidR="003269A5" w:rsidRDefault="003269A5">
      <w:pPr>
        <w:pStyle w:val="ConsPlusNormal"/>
        <w:jc w:val="both"/>
      </w:pPr>
    </w:p>
    <w:p w:rsidR="003269A5" w:rsidRDefault="003269A5">
      <w:pPr>
        <w:pStyle w:val="ConsPlusNormal"/>
        <w:jc w:val="both"/>
      </w:pPr>
    </w:p>
    <w:p w:rsidR="003269A5" w:rsidRDefault="003269A5">
      <w:pPr>
        <w:pStyle w:val="ConsPlusNormal"/>
        <w:jc w:val="both"/>
      </w:pPr>
    </w:p>
    <w:p w:rsidR="003269A5" w:rsidRDefault="003269A5">
      <w:pPr>
        <w:pStyle w:val="ConsPlusNormal"/>
        <w:jc w:val="right"/>
        <w:outlineLvl w:val="0"/>
      </w:pPr>
      <w:r>
        <w:t>Утвержден</w:t>
      </w:r>
    </w:p>
    <w:p w:rsidR="003269A5" w:rsidRDefault="003269A5">
      <w:pPr>
        <w:pStyle w:val="ConsPlusNormal"/>
        <w:jc w:val="right"/>
      </w:pPr>
      <w:r>
        <w:t>приказом министерства</w:t>
      </w:r>
    </w:p>
    <w:p w:rsidR="003269A5" w:rsidRDefault="003269A5">
      <w:pPr>
        <w:pStyle w:val="ConsPlusNormal"/>
        <w:jc w:val="right"/>
      </w:pPr>
      <w:r>
        <w:t>социальной защиты</w:t>
      </w:r>
    </w:p>
    <w:p w:rsidR="003269A5" w:rsidRDefault="003269A5">
      <w:pPr>
        <w:pStyle w:val="ConsPlusNormal"/>
        <w:jc w:val="right"/>
      </w:pPr>
      <w:r>
        <w:t>населения Кузбасса</w:t>
      </w:r>
    </w:p>
    <w:p w:rsidR="003269A5" w:rsidRDefault="003269A5">
      <w:pPr>
        <w:pStyle w:val="ConsPlusNormal"/>
        <w:jc w:val="right"/>
      </w:pPr>
      <w:r>
        <w:t>от 10 апреля 2020 г. N 62</w:t>
      </w:r>
    </w:p>
    <w:p w:rsidR="003269A5" w:rsidRDefault="003269A5">
      <w:pPr>
        <w:pStyle w:val="ConsPlusNormal"/>
        <w:jc w:val="both"/>
      </w:pPr>
    </w:p>
    <w:p w:rsidR="003269A5" w:rsidRDefault="003269A5">
      <w:pPr>
        <w:pStyle w:val="ConsPlusTitle"/>
        <w:jc w:val="center"/>
      </w:pPr>
      <w:bookmarkStart w:id="0" w:name="P36"/>
      <w:bookmarkEnd w:id="0"/>
      <w:r>
        <w:t>АДМИНИСТРАТИВНЫЙ РЕГЛАМЕНТ</w:t>
      </w:r>
    </w:p>
    <w:p w:rsidR="003269A5" w:rsidRDefault="003269A5">
      <w:pPr>
        <w:pStyle w:val="ConsPlusTitle"/>
        <w:jc w:val="center"/>
      </w:pPr>
      <w:r>
        <w:t>ПРЕДОСТАВЛЕНИЯ ГОСУДАРСТВЕННОЙ УСЛУГИ "НАЗНАЧЕНИЕ ОТДЕЛЬНЫМ</w:t>
      </w:r>
    </w:p>
    <w:p w:rsidR="003269A5" w:rsidRDefault="003269A5">
      <w:pPr>
        <w:pStyle w:val="ConsPlusTitle"/>
        <w:jc w:val="center"/>
      </w:pPr>
      <w:r>
        <w:t>КАТЕГОРИЯМ ГРАЖДАН МЕР СОЦИАЛЬНОЙ ПОДДЕРЖКИ ПО ОПЛАТЕ ЖИЛОГО</w:t>
      </w:r>
    </w:p>
    <w:p w:rsidR="003269A5" w:rsidRDefault="003269A5">
      <w:pPr>
        <w:pStyle w:val="ConsPlusTitle"/>
        <w:jc w:val="center"/>
      </w:pPr>
      <w:r>
        <w:t>ПОМЕЩЕНИЯ И (ИЛИ) КОММУНАЛЬНЫХ УСЛУГ В ФОРМЕ КОМПЕНСАЦИОННЫХ</w:t>
      </w:r>
    </w:p>
    <w:p w:rsidR="003269A5" w:rsidRDefault="003269A5">
      <w:pPr>
        <w:pStyle w:val="ConsPlusTitle"/>
        <w:jc w:val="center"/>
      </w:pPr>
      <w:r>
        <w:t>ВЫПЛАТ"</w:t>
      </w:r>
    </w:p>
    <w:p w:rsidR="003269A5" w:rsidRDefault="003269A5">
      <w:pPr>
        <w:pStyle w:val="ConsPlusNormal"/>
        <w:jc w:val="both"/>
      </w:pPr>
    </w:p>
    <w:p w:rsidR="003269A5" w:rsidRDefault="003269A5">
      <w:pPr>
        <w:pStyle w:val="ConsPlusTitle"/>
        <w:jc w:val="center"/>
        <w:outlineLvl w:val="1"/>
      </w:pPr>
      <w:r>
        <w:t>1. Общие положения</w:t>
      </w:r>
    </w:p>
    <w:p w:rsidR="003269A5" w:rsidRDefault="003269A5">
      <w:pPr>
        <w:pStyle w:val="ConsPlusNormal"/>
        <w:jc w:val="both"/>
      </w:pPr>
    </w:p>
    <w:p w:rsidR="003269A5" w:rsidRDefault="003269A5">
      <w:pPr>
        <w:pStyle w:val="ConsPlusNormal"/>
        <w:ind w:firstLine="540"/>
        <w:jc w:val="both"/>
      </w:pPr>
      <w:r>
        <w:t>1.1. Административный регламент предоставления государственной услуги "Назначение отдельным категориям граждан мер социальной поддержки по оплате жилого помещения и (или) коммунальных услуг в форме компенсационных выплат" (далее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назначению отдельным категориям граждан мер социальной поддержки по оплате жилого помещения и (или) коммунальных услуг в форме компенсационных выплат.</w:t>
      </w:r>
    </w:p>
    <w:p w:rsidR="003269A5" w:rsidRDefault="003269A5">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назначению отдельным категориям граждан мер социальной поддержки по оплате жилого помещения и (или) коммунальных услуг в форме компенсационных выплат.</w:t>
      </w:r>
    </w:p>
    <w:p w:rsidR="003269A5" w:rsidRDefault="003269A5">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12" w:history="1">
        <w:r>
          <w:rPr>
            <w:color w:val="0000FF"/>
          </w:rPr>
          <w:t>пункте 1.2</w:t>
        </w:r>
      </w:hyperlink>
      <w:r>
        <w:t xml:space="preserve"> Положения о предоставлении отдельным категориям граждан мер социальной поддержки по оплате жилого помещения и (или) коммунальных услуг в форме компенсационных выплат, утвержденного постановлением Коллегии Администрации Кемеровской области от 24.12.2008 N 571 (далее - Положение).</w:t>
      </w:r>
    </w:p>
    <w:p w:rsidR="003269A5" w:rsidRDefault="003269A5">
      <w:pPr>
        <w:pStyle w:val="ConsPlusNormal"/>
        <w:spacing w:before="220"/>
        <w:ind w:firstLine="540"/>
        <w:jc w:val="both"/>
      </w:pPr>
      <w:r>
        <w:t xml:space="preserve">От имени заявителя заявление о назначении компенсации и документы, указанные в </w:t>
      </w:r>
      <w:hyperlink w:anchor="P71"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w:t>
      </w:r>
      <w:r>
        <w:lastRenderedPageBreak/>
        <w:t>Федерации (далее - представитель заявителя).</w:t>
      </w:r>
    </w:p>
    <w:p w:rsidR="003269A5" w:rsidRDefault="003269A5">
      <w:pPr>
        <w:pStyle w:val="ConsPlusNormal"/>
        <w:spacing w:before="220"/>
        <w:ind w:firstLine="540"/>
        <w:jc w:val="both"/>
      </w:pPr>
      <w:r>
        <w:t>1.3. Требования к порядку информирования о предоставлении государственной услуги</w:t>
      </w:r>
    </w:p>
    <w:p w:rsidR="003269A5" w:rsidRDefault="003269A5">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3269A5" w:rsidRDefault="003269A5">
      <w:pPr>
        <w:pStyle w:val="ConsPlusNormal"/>
        <w:spacing w:before="220"/>
        <w:ind w:firstLine="540"/>
        <w:jc w:val="both"/>
      </w:pPr>
      <w: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269A5" w:rsidRDefault="003269A5">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3269A5" w:rsidRDefault="003269A5">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269A5" w:rsidRDefault="003269A5">
      <w:pPr>
        <w:pStyle w:val="ConsPlusNormal"/>
        <w:spacing w:before="220"/>
        <w:ind w:firstLine="540"/>
        <w:jc w:val="both"/>
      </w:pPr>
      <w:r>
        <w:t>путем публикации информационных материалов в средствах массовой информации;</w:t>
      </w:r>
    </w:p>
    <w:p w:rsidR="003269A5" w:rsidRDefault="003269A5">
      <w:pPr>
        <w:pStyle w:val="ConsPlusNormal"/>
        <w:spacing w:before="220"/>
        <w:ind w:firstLine="540"/>
        <w:jc w:val="both"/>
      </w:pPr>
      <w:r>
        <w:t>посредством ответов на письменные обращения;</w:t>
      </w:r>
    </w:p>
    <w:p w:rsidR="003269A5" w:rsidRDefault="003269A5">
      <w:pPr>
        <w:pStyle w:val="ConsPlusNormal"/>
        <w:spacing w:before="220"/>
        <w:ind w:firstLine="540"/>
        <w:jc w:val="both"/>
      </w:pPr>
      <w:r>
        <w:t xml:space="preserve">сотрудником структурного подразделения государственного автономного учреждения Кемеровской области "Уполномоченный многофункциональный центр предоставления государственных и муниципальный услуг на территории Кемеровской области (далее - МФЦ) в соответствии с </w:t>
      </w:r>
      <w:hyperlink w:anchor="P299" w:history="1">
        <w:r>
          <w:rPr>
            <w:color w:val="0000FF"/>
          </w:rPr>
          <w:t>пунктом 6.3</w:t>
        </w:r>
      </w:hyperlink>
      <w:r>
        <w:t xml:space="preserve"> настоящего административного регламента.</w:t>
      </w:r>
    </w:p>
    <w:p w:rsidR="003269A5" w:rsidRDefault="003269A5">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3269A5" w:rsidRDefault="003269A5">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269A5" w:rsidRDefault="003269A5">
      <w:pPr>
        <w:pStyle w:val="ConsPlusNormal"/>
        <w:jc w:val="both"/>
      </w:pPr>
    </w:p>
    <w:p w:rsidR="003269A5" w:rsidRDefault="003269A5">
      <w:pPr>
        <w:pStyle w:val="ConsPlusTitle"/>
        <w:jc w:val="center"/>
        <w:outlineLvl w:val="1"/>
      </w:pPr>
      <w:r>
        <w:t>2. Стандарт предоставления государственной услуги</w:t>
      </w:r>
    </w:p>
    <w:p w:rsidR="003269A5" w:rsidRDefault="003269A5">
      <w:pPr>
        <w:pStyle w:val="ConsPlusNormal"/>
        <w:jc w:val="both"/>
      </w:pPr>
    </w:p>
    <w:p w:rsidR="003269A5" w:rsidRDefault="003269A5">
      <w:pPr>
        <w:pStyle w:val="ConsPlusNormal"/>
        <w:ind w:firstLine="540"/>
        <w:jc w:val="both"/>
      </w:pPr>
      <w:r>
        <w:t>2.1. Наименование государственной услуги "Назначение отдельным категориям граждан мер социальной поддержки по оплате жилого помещения и (или) коммунальных услуг в форме компенсационных выплат".</w:t>
      </w:r>
    </w:p>
    <w:p w:rsidR="003269A5" w:rsidRDefault="003269A5">
      <w:pPr>
        <w:pStyle w:val="ConsPlusNormal"/>
        <w:spacing w:before="220"/>
        <w:ind w:firstLine="540"/>
        <w:jc w:val="both"/>
      </w:pPr>
      <w:r>
        <w:t>2.2. Государственная услуга предоставляется уполномоченными органами.</w:t>
      </w:r>
    </w:p>
    <w:p w:rsidR="003269A5" w:rsidRDefault="003269A5">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3269A5" w:rsidRDefault="003269A5">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3269A5" w:rsidRDefault="003269A5">
      <w:pPr>
        <w:pStyle w:val="ConsPlusNormal"/>
        <w:spacing w:before="220"/>
        <w:ind w:firstLine="540"/>
        <w:jc w:val="both"/>
      </w:pPr>
      <w:r>
        <w:t>о назначении компенсации;</w:t>
      </w:r>
    </w:p>
    <w:p w:rsidR="003269A5" w:rsidRDefault="003269A5">
      <w:pPr>
        <w:pStyle w:val="ConsPlusNormal"/>
        <w:spacing w:before="220"/>
        <w:ind w:firstLine="540"/>
        <w:jc w:val="both"/>
      </w:pPr>
      <w:r>
        <w:lastRenderedPageBreak/>
        <w:t>об отказе в назначении компенсации.</w:t>
      </w:r>
    </w:p>
    <w:p w:rsidR="003269A5" w:rsidRDefault="003269A5">
      <w:pPr>
        <w:pStyle w:val="ConsPlusNormal"/>
        <w:spacing w:before="220"/>
        <w:ind w:firstLine="540"/>
        <w:jc w:val="both"/>
      </w:pPr>
      <w:r>
        <w:t>2.4. Срок предоставления государственной услуги не может превышать 10 рабочих дней со дня приема заявления и документов уполномоченным органом, МФЦ.</w:t>
      </w:r>
    </w:p>
    <w:p w:rsidR="003269A5" w:rsidRDefault="003269A5">
      <w:pPr>
        <w:pStyle w:val="ConsPlusNormal"/>
        <w:spacing w:before="220"/>
        <w:ind w:firstLine="540"/>
        <w:jc w:val="both"/>
      </w:pPr>
      <w:r>
        <w:t>Срок приостановления предоставления государственной услуги не предусмотрен.</w:t>
      </w:r>
    </w:p>
    <w:p w:rsidR="003269A5" w:rsidRDefault="003269A5">
      <w:pPr>
        <w:pStyle w:val="ConsPlusNormal"/>
        <w:spacing w:before="220"/>
        <w:ind w:firstLine="540"/>
        <w:jc w:val="both"/>
      </w:pPr>
      <w:r>
        <w:t>Срок направления (вручения) заявителю решения об отказе в предоставлении компенсации не может превышать 5 рабочих дней со дня его принятия.</w:t>
      </w:r>
    </w:p>
    <w:p w:rsidR="003269A5" w:rsidRDefault="003269A5">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уполномоченных органов, в федеральном реестре, на Портале.</w:t>
      </w:r>
    </w:p>
    <w:p w:rsidR="003269A5" w:rsidRDefault="003269A5">
      <w:pPr>
        <w:pStyle w:val="ConsPlusNormal"/>
        <w:spacing w:before="220"/>
        <w:ind w:firstLine="540"/>
        <w:jc w:val="both"/>
      </w:pPr>
      <w:bookmarkStart w:id="1" w:name="P71"/>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3269A5" w:rsidRDefault="003269A5">
      <w:pPr>
        <w:pStyle w:val="ConsPlusNormal"/>
        <w:spacing w:before="220"/>
        <w:ind w:firstLine="540"/>
        <w:jc w:val="both"/>
      </w:pPr>
      <w:r>
        <w:t xml:space="preserve">Для предоставления государственной услуги заявителем представляются заявление о назначении компенсации и документы, указанные в </w:t>
      </w:r>
      <w:hyperlink r:id="rId13" w:history="1">
        <w:r>
          <w:rPr>
            <w:color w:val="0000FF"/>
          </w:rPr>
          <w:t>подпунктах 3.3.2</w:t>
        </w:r>
      </w:hyperlink>
      <w:r>
        <w:t xml:space="preserve"> </w:t>
      </w:r>
      <w:hyperlink r:id="rId14" w:history="1">
        <w:r>
          <w:rPr>
            <w:color w:val="0000FF"/>
          </w:rPr>
          <w:t>- 3.3.18 пункта 3.3</w:t>
        </w:r>
      </w:hyperlink>
      <w:r>
        <w:t xml:space="preserve"> Положения.</w:t>
      </w:r>
    </w:p>
    <w:p w:rsidR="003269A5" w:rsidRDefault="003269A5">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269A5" w:rsidRDefault="003269A5">
      <w:pPr>
        <w:pStyle w:val="ConsPlusNormal"/>
        <w:spacing w:before="220"/>
        <w:ind w:firstLine="540"/>
        <w:jc w:val="both"/>
      </w:pPr>
      <w:bookmarkStart w:id="2" w:name="P74"/>
      <w:bookmarkEnd w:id="2"/>
      <w:r>
        <w:t xml:space="preserve">2.7.1. Документами, необходимыми для предоставления государственной услуги, которые находятся в распоряжении территориального отдела Управления Федеральной службы государственной регистрации, кадастра и картографии по Кемеровской области - Кузбассу (далее - управление Росреестра), Министерства внутренних дел Российской Федерации или его территориальных органах (далее - МВД), территориального органа Пенсионного фонда Российской Федерации в городах (районах) Кемеровской области (далее - территориальный орган ПФР) являются документы, указанные в </w:t>
      </w:r>
      <w:hyperlink r:id="rId15" w:history="1">
        <w:r>
          <w:rPr>
            <w:color w:val="0000FF"/>
          </w:rPr>
          <w:t>абзаце первом подпункта 3.3.5</w:t>
        </w:r>
      </w:hyperlink>
      <w:r>
        <w:t xml:space="preserve"> Положения (в случае, если жилое помещение зарегистрировано в Едином государственном реестре недвижимости), </w:t>
      </w:r>
      <w:hyperlink r:id="rId16" w:history="1">
        <w:r>
          <w:rPr>
            <w:color w:val="0000FF"/>
          </w:rPr>
          <w:t>подпунктах 3.3.8</w:t>
        </w:r>
      </w:hyperlink>
      <w:r>
        <w:t xml:space="preserve"> (подтверждающие регистрацию по месту жительства (месту пребывания) члена семьи с гражданином), </w:t>
      </w:r>
      <w:hyperlink r:id="rId17" w:history="1">
        <w:r>
          <w:rPr>
            <w:color w:val="0000FF"/>
          </w:rPr>
          <w:t>подпункте 3.3.12</w:t>
        </w:r>
      </w:hyperlink>
      <w:r>
        <w:t xml:space="preserve"> (в виде представления справки о неполучении страховой пенсии), </w:t>
      </w:r>
      <w:hyperlink r:id="rId18" w:history="1">
        <w:r>
          <w:rPr>
            <w:color w:val="0000FF"/>
          </w:rPr>
          <w:t>подпунктах 3.3.14</w:t>
        </w:r>
      </w:hyperlink>
      <w:r>
        <w:t xml:space="preserve">, </w:t>
      </w:r>
      <w:hyperlink r:id="rId19" w:history="1">
        <w:r>
          <w:rPr>
            <w:color w:val="0000FF"/>
          </w:rPr>
          <w:t>3.3.15</w:t>
        </w:r>
      </w:hyperlink>
      <w:r>
        <w:t xml:space="preserve"> Положения.</w:t>
      </w:r>
    </w:p>
    <w:p w:rsidR="003269A5" w:rsidRDefault="003269A5">
      <w:pPr>
        <w:pStyle w:val="ConsPlusNormal"/>
        <w:spacing w:before="220"/>
        <w:ind w:firstLine="540"/>
        <w:jc w:val="both"/>
      </w:pPr>
      <w:r>
        <w:t xml:space="preserve">2.7.2. Заявитель вправе представить документы, указанные в </w:t>
      </w:r>
      <w:hyperlink w:anchor="P74" w:history="1">
        <w:r>
          <w:rPr>
            <w:color w:val="0000FF"/>
          </w:rPr>
          <w:t>подпункте 2.7.1</w:t>
        </w:r>
      </w:hyperlink>
      <w:r>
        <w:t xml:space="preserve"> настоящего пункта, по собственной инициативе.</w:t>
      </w:r>
    </w:p>
    <w:p w:rsidR="003269A5" w:rsidRDefault="003269A5">
      <w:pPr>
        <w:pStyle w:val="ConsPlusNormal"/>
        <w:spacing w:before="220"/>
        <w:ind w:firstLine="540"/>
        <w:jc w:val="both"/>
      </w:pPr>
      <w:r>
        <w:t xml:space="preserve">2.7.3. В случае непредставления заявителем документов, указанных в </w:t>
      </w:r>
      <w:hyperlink w:anchor="P74" w:history="1">
        <w:r>
          <w:rPr>
            <w:color w:val="0000FF"/>
          </w:rPr>
          <w:t>подпункте 2.7.1</w:t>
        </w:r>
      </w:hyperlink>
      <w:r>
        <w:t xml:space="preserve"> настоящего пункта, уполномоченным органом, МФЦ в рамках межведомственного информационного взаимодействия запрашивается соответствующий документ в управлении Росреестра, МВД, территориальном органе ПФР в соответствии с Федеральным </w:t>
      </w:r>
      <w:hyperlink r:id="rId20"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3269A5" w:rsidRDefault="003269A5">
      <w:pPr>
        <w:pStyle w:val="ConsPlusNormal"/>
        <w:spacing w:before="220"/>
        <w:ind w:firstLine="540"/>
        <w:jc w:val="both"/>
      </w:pPr>
      <w:r>
        <w:t>2.8. Запрещается требовать от заявителя:</w:t>
      </w:r>
    </w:p>
    <w:p w:rsidR="003269A5" w:rsidRDefault="003269A5">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269A5" w:rsidRDefault="003269A5">
      <w:pPr>
        <w:pStyle w:val="ConsPlusNormal"/>
        <w:spacing w:before="220"/>
        <w:ind w:firstLine="540"/>
        <w:jc w:val="both"/>
      </w:pPr>
      <w:r>
        <w:t xml:space="preserve">представления документов и информации, которые в соответствии с нормативными </w:t>
      </w:r>
      <w:r>
        <w:lastRenderedPageBreak/>
        <w:t xml:space="preserve">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Pr>
            <w:color w:val="0000FF"/>
          </w:rPr>
          <w:t>части 6 статьи 7</w:t>
        </w:r>
      </w:hyperlink>
      <w:r>
        <w:t xml:space="preserve"> Федерального закона N 210-ФЗ;</w:t>
      </w:r>
    </w:p>
    <w:p w:rsidR="003269A5" w:rsidRDefault="003269A5">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Pr>
            <w:color w:val="0000FF"/>
          </w:rPr>
          <w:t>пунктом 4 части 1 статьи 7</w:t>
        </w:r>
      </w:hyperlink>
      <w:r>
        <w:t xml:space="preserve"> Федерального закона N 210-ФЗ.</w:t>
      </w:r>
    </w:p>
    <w:p w:rsidR="003269A5" w:rsidRDefault="003269A5">
      <w:pPr>
        <w:pStyle w:val="ConsPlusNormal"/>
        <w:spacing w:before="220"/>
        <w:ind w:firstLine="540"/>
        <w:jc w:val="both"/>
      </w:pPr>
      <w:r>
        <w:t>2.9. Основания для отказа в приеме заявления и документов действующим законодательством не предусмотрены.</w:t>
      </w:r>
    </w:p>
    <w:p w:rsidR="003269A5" w:rsidRDefault="003269A5">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3269A5" w:rsidRDefault="003269A5">
      <w:pPr>
        <w:pStyle w:val="ConsPlusNormal"/>
        <w:spacing w:before="220"/>
        <w:ind w:firstLine="540"/>
        <w:jc w:val="both"/>
      </w:pPr>
      <w:r>
        <w:t>2.10.1. Основания для приостановления предоставления государственной услуги отсутствуют.</w:t>
      </w:r>
    </w:p>
    <w:p w:rsidR="003269A5" w:rsidRDefault="003269A5">
      <w:pPr>
        <w:pStyle w:val="ConsPlusNormal"/>
        <w:spacing w:before="220"/>
        <w:ind w:firstLine="540"/>
        <w:jc w:val="both"/>
      </w:pPr>
      <w:r>
        <w:t>2.10.2. Основаниями для отказа в предоставлении государственной услуги являются:</w:t>
      </w:r>
    </w:p>
    <w:p w:rsidR="003269A5" w:rsidRDefault="003269A5">
      <w:pPr>
        <w:pStyle w:val="ConsPlusNormal"/>
        <w:spacing w:before="220"/>
        <w:ind w:firstLine="540"/>
        <w:jc w:val="both"/>
      </w:pPr>
      <w:r>
        <w:t>отсутствие у гражданина права на назначение компенсации;</w:t>
      </w:r>
    </w:p>
    <w:p w:rsidR="003269A5" w:rsidRDefault="003269A5">
      <w:pPr>
        <w:pStyle w:val="ConsPlusNormal"/>
        <w:spacing w:before="220"/>
        <w:ind w:firstLine="540"/>
        <w:jc w:val="both"/>
      </w:pPr>
      <w:r>
        <w:t xml:space="preserve">непредставление или представление не в полном объеме документов, указанных в </w:t>
      </w:r>
      <w:hyperlink r:id="rId23" w:history="1">
        <w:r>
          <w:rPr>
            <w:color w:val="0000FF"/>
          </w:rPr>
          <w:t>пункте 3.3</w:t>
        </w:r>
      </w:hyperlink>
      <w:r>
        <w:t xml:space="preserve"> Положения, обязанность по представлению которых возложена на гражданина, а также их представление с нарушением требований к их оформлению;</w:t>
      </w:r>
    </w:p>
    <w:p w:rsidR="003269A5" w:rsidRDefault="003269A5">
      <w:pPr>
        <w:pStyle w:val="ConsPlusNormal"/>
        <w:spacing w:before="220"/>
        <w:ind w:firstLine="540"/>
        <w:jc w:val="both"/>
      </w:pPr>
      <w:r>
        <w:t>представление гражданином неполных и (или) заведомо недостоверных сведений;</w:t>
      </w:r>
    </w:p>
    <w:p w:rsidR="003269A5" w:rsidRDefault="003269A5">
      <w:pPr>
        <w:pStyle w:val="ConsPlusNormal"/>
        <w:spacing w:before="220"/>
        <w:ind w:firstLine="540"/>
        <w:jc w:val="both"/>
      </w:pPr>
      <w:r>
        <w:t xml:space="preserve">наличие в представленных гражданином в соответствии с </w:t>
      </w:r>
      <w:hyperlink r:id="rId24" w:history="1">
        <w:r>
          <w:rPr>
            <w:color w:val="0000FF"/>
          </w:rPr>
          <w:t>пунктом 3.3</w:t>
        </w:r>
      </w:hyperlink>
      <w:r>
        <w:t xml:space="preserve"> Положения документах исправлений, ошибок, противоречий, которые не позволяют однозначно истолковать их содержание, принадлежность одному лицу;</w:t>
      </w:r>
    </w:p>
    <w:p w:rsidR="003269A5" w:rsidRDefault="003269A5">
      <w:pPr>
        <w:pStyle w:val="ConsPlusNormal"/>
        <w:spacing w:before="220"/>
        <w:ind w:firstLine="540"/>
        <w:jc w:val="both"/>
      </w:pPr>
      <w:r>
        <w:t>несогласие на обработку персональных данных от лиц(а), зарегистрированных(ого) совместно с гражданином по месту жительства (месту пребывания).</w:t>
      </w:r>
    </w:p>
    <w:p w:rsidR="003269A5" w:rsidRDefault="003269A5">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3269A5" w:rsidRDefault="003269A5">
      <w:pPr>
        <w:pStyle w:val="ConsPlusNormal"/>
        <w:spacing w:before="220"/>
        <w:ind w:firstLine="540"/>
        <w:jc w:val="both"/>
      </w:pPr>
      <w:r>
        <w:t>2.12. Государственная услуга предоставляется бесплатно.</w:t>
      </w:r>
    </w:p>
    <w:p w:rsidR="003269A5" w:rsidRDefault="003269A5">
      <w:pPr>
        <w:pStyle w:val="ConsPlusNormal"/>
        <w:spacing w:before="220"/>
        <w:ind w:firstLine="540"/>
        <w:jc w:val="both"/>
      </w:pPr>
      <w:r>
        <w:t>2.13. Максимальный срок ожидания в очереди при подаче заявителем заявления и документов и при получении решения об отказе в предоставлении государственной услуги не должен превышать 15 минут.</w:t>
      </w:r>
    </w:p>
    <w:p w:rsidR="003269A5" w:rsidRDefault="003269A5">
      <w:pPr>
        <w:pStyle w:val="ConsPlusNormal"/>
        <w:spacing w:before="220"/>
        <w:ind w:firstLine="540"/>
        <w:jc w:val="both"/>
      </w:pPr>
      <w:r>
        <w:t>2.14. Заявление и документы, представленные в уполномоченный орган, МФЦ непосредственно, направленные в уполномоченный орган посредством почтовой связи, регистрируются в день их поступления.</w:t>
      </w:r>
    </w:p>
    <w:p w:rsidR="003269A5" w:rsidRDefault="003269A5">
      <w:pPr>
        <w:pStyle w:val="ConsPlusNormal"/>
        <w:spacing w:before="220"/>
        <w:ind w:firstLine="540"/>
        <w:jc w:val="both"/>
      </w:pPr>
      <w:r>
        <w:lastRenderedPageBreak/>
        <w:t>Заявление и документы, направленные в уполномоченный орган посредством почтовой связи, регистрируются не позднее рабочего дня, следующего за днем поступления заявления и документов.</w:t>
      </w:r>
    </w:p>
    <w:p w:rsidR="003269A5" w:rsidRDefault="003269A5">
      <w:pPr>
        <w:pStyle w:val="ConsPlusNormal"/>
        <w:spacing w:before="220"/>
        <w:ind w:firstLine="540"/>
        <w:jc w:val="both"/>
      </w:pPr>
      <w:r>
        <w:t>Заявление и копии документов (при их наличии), направленные в уполномоченный орган посредством электронной формы через официальный сайт уполномоченного органа или Портал, регистрируются в день их поступления.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3269A5" w:rsidRDefault="003269A5">
      <w:pPr>
        <w:pStyle w:val="ConsPlusNormal"/>
        <w:spacing w:before="220"/>
        <w:ind w:firstLine="540"/>
        <w:jc w:val="both"/>
      </w:pPr>
      <w:r>
        <w:t>2.15. Требования к помещениям, в которых предоставляется государственная услуга</w:t>
      </w:r>
    </w:p>
    <w:p w:rsidR="003269A5" w:rsidRDefault="003269A5">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3269A5" w:rsidRDefault="003269A5">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3269A5" w:rsidRDefault="003269A5">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3269A5" w:rsidRDefault="003269A5">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3269A5" w:rsidRDefault="003269A5">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3269A5" w:rsidRDefault="003269A5">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3269A5" w:rsidRDefault="003269A5">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269A5" w:rsidRDefault="003269A5">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269A5" w:rsidRDefault="003269A5">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269A5" w:rsidRDefault="003269A5">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3269A5" w:rsidRDefault="003269A5">
      <w:pPr>
        <w:pStyle w:val="ConsPlusNormal"/>
        <w:spacing w:before="220"/>
        <w:ind w:firstLine="540"/>
        <w:jc w:val="both"/>
      </w:pPr>
      <w:r>
        <w:lastRenderedPageBreak/>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3269A5" w:rsidRDefault="003269A5">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3269A5" w:rsidRDefault="003269A5">
      <w:pPr>
        <w:pStyle w:val="ConsPlusNormal"/>
        <w:spacing w:before="220"/>
        <w:ind w:firstLine="540"/>
        <w:jc w:val="both"/>
      </w:pPr>
      <w:r>
        <w:t>возможность беспрепятственного входа в помещения и выхода из них;</w:t>
      </w:r>
    </w:p>
    <w:p w:rsidR="003269A5" w:rsidRDefault="003269A5">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3269A5" w:rsidRDefault="003269A5">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3269A5" w:rsidRDefault="003269A5">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3269A5" w:rsidRDefault="003269A5">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3269A5" w:rsidRDefault="003269A5">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269A5" w:rsidRDefault="003269A5">
      <w:pPr>
        <w:pStyle w:val="ConsPlusNormal"/>
        <w:spacing w:before="220"/>
        <w:ind w:firstLine="540"/>
        <w:jc w:val="both"/>
      </w:pPr>
      <w:r>
        <w:t xml:space="preserve">обеспечение допуска в помещение, в котором предоставляются государственные услуги, собаки-проводника при наличии документа, подтверждающего ее специальное обучение, выданного по </w:t>
      </w:r>
      <w:hyperlink r:id="rId25" w:history="1">
        <w:r>
          <w:rPr>
            <w:color w:val="0000FF"/>
          </w:rPr>
          <w:t>форме</w:t>
        </w:r>
      </w:hyperlink>
      <w:r>
        <w:t xml:space="preserve"> и в </w:t>
      </w:r>
      <w:hyperlink r:id="rId26" w:history="1">
        <w:r>
          <w:rPr>
            <w:color w:val="0000FF"/>
          </w:rPr>
          <w:t>порядке</w:t>
        </w:r>
      </w:hyperlink>
      <w:r>
        <w:t>, утвержденных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3269A5" w:rsidRDefault="003269A5">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3269A5" w:rsidRDefault="003269A5">
      <w:pPr>
        <w:pStyle w:val="ConsPlusNormal"/>
        <w:spacing w:before="220"/>
        <w:ind w:firstLine="540"/>
        <w:jc w:val="both"/>
      </w:pPr>
      <w:r>
        <w:t xml:space="preserve">2.15.3. Требования к комфортности и доступности предоставления государственной услуги в МФЦ устанавливаются </w:t>
      </w:r>
      <w:hyperlink r:id="rId27"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269A5" w:rsidRDefault="003269A5">
      <w:pPr>
        <w:pStyle w:val="ConsPlusNormal"/>
        <w:spacing w:before="220"/>
        <w:ind w:firstLine="540"/>
        <w:jc w:val="both"/>
      </w:pPr>
      <w:r>
        <w:t>2.16. Показатели доступности и качества государственной услуги</w:t>
      </w:r>
    </w:p>
    <w:p w:rsidR="003269A5" w:rsidRDefault="003269A5">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3269A5" w:rsidRDefault="003269A5">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3269A5" w:rsidRDefault="003269A5">
      <w:pPr>
        <w:pStyle w:val="ConsPlusNormal"/>
        <w:spacing w:before="220"/>
        <w:ind w:firstLine="540"/>
        <w:jc w:val="both"/>
      </w:pPr>
      <w:r>
        <w:lastRenderedPageBreak/>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3269A5" w:rsidRDefault="003269A5">
      <w:pPr>
        <w:pStyle w:val="ConsPlusNormal"/>
        <w:spacing w:before="220"/>
        <w:ind w:firstLine="540"/>
        <w:jc w:val="both"/>
      </w:pPr>
      <w:r>
        <w:t>возможность выбора заявителем форм обращения за получением государственной услуги;</w:t>
      </w:r>
    </w:p>
    <w:p w:rsidR="003269A5" w:rsidRDefault="003269A5">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3269A5" w:rsidRDefault="003269A5">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3269A5" w:rsidRDefault="003269A5">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269A5" w:rsidRDefault="003269A5">
      <w:pPr>
        <w:pStyle w:val="ConsPlusNormal"/>
        <w:spacing w:before="220"/>
        <w:ind w:firstLine="540"/>
        <w:jc w:val="both"/>
      </w:pPr>
      <w:r>
        <w:t>возможность получения информации о ходе предоставления государственной услуги;</w:t>
      </w:r>
    </w:p>
    <w:p w:rsidR="003269A5" w:rsidRDefault="003269A5">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3269A5" w:rsidRDefault="003269A5">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269A5" w:rsidRDefault="003269A5">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заявления и документов от заявителей.</w:t>
      </w:r>
    </w:p>
    <w:p w:rsidR="003269A5" w:rsidRDefault="003269A5">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3269A5" w:rsidRDefault="003269A5">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3269A5" w:rsidRDefault="003269A5">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3269A5" w:rsidRDefault="003269A5">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3269A5" w:rsidRDefault="003269A5">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3269A5" w:rsidRDefault="003269A5">
      <w:pPr>
        <w:pStyle w:val="ConsPlusNormal"/>
        <w:spacing w:before="220"/>
        <w:ind w:firstLine="540"/>
        <w:jc w:val="both"/>
      </w:pPr>
      <w:r>
        <w:t>для получения информации по вопросам предоставления государственной услуги;</w:t>
      </w:r>
    </w:p>
    <w:p w:rsidR="003269A5" w:rsidRDefault="003269A5">
      <w:pPr>
        <w:pStyle w:val="ConsPlusNormal"/>
        <w:spacing w:before="220"/>
        <w:ind w:firstLine="540"/>
        <w:jc w:val="both"/>
      </w:pPr>
      <w:r>
        <w:t>для подачи документов;</w:t>
      </w:r>
    </w:p>
    <w:p w:rsidR="003269A5" w:rsidRDefault="003269A5">
      <w:pPr>
        <w:pStyle w:val="ConsPlusNormal"/>
        <w:spacing w:before="220"/>
        <w:ind w:firstLine="540"/>
        <w:jc w:val="both"/>
      </w:pPr>
      <w:r>
        <w:t>для получения информации о ходе предоставления государственной услуги;</w:t>
      </w:r>
    </w:p>
    <w:p w:rsidR="003269A5" w:rsidRDefault="003269A5">
      <w:pPr>
        <w:pStyle w:val="ConsPlusNormal"/>
        <w:spacing w:before="220"/>
        <w:ind w:firstLine="540"/>
        <w:jc w:val="both"/>
      </w:pPr>
      <w:r>
        <w:t>для получения результата предоставления государственной услуги.</w:t>
      </w:r>
    </w:p>
    <w:p w:rsidR="003269A5" w:rsidRDefault="003269A5">
      <w:pPr>
        <w:pStyle w:val="ConsPlusNormal"/>
        <w:spacing w:before="220"/>
        <w:ind w:firstLine="540"/>
        <w:jc w:val="both"/>
      </w:pPr>
      <w:r>
        <w:t xml:space="preserve">Продолжительность взаимодействия заявителя со специалистом уполномоченного органа </w:t>
      </w:r>
      <w:r>
        <w:lastRenderedPageBreak/>
        <w:t>не может превышать 15 минут.</w:t>
      </w:r>
    </w:p>
    <w:p w:rsidR="003269A5" w:rsidRDefault="003269A5">
      <w:pPr>
        <w:pStyle w:val="ConsPlusNormal"/>
        <w:spacing w:before="220"/>
        <w:ind w:firstLine="540"/>
        <w:jc w:val="both"/>
      </w:pPr>
      <w:r>
        <w:t>2.16.4.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3269A5" w:rsidRDefault="003269A5">
      <w:pPr>
        <w:pStyle w:val="ConsPlusNormal"/>
        <w:spacing w:before="220"/>
        <w:ind w:firstLine="540"/>
        <w:jc w:val="both"/>
      </w:pPr>
      <w:r>
        <w:t>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w:t>
      </w:r>
    </w:p>
    <w:p w:rsidR="003269A5" w:rsidRDefault="003269A5">
      <w:pPr>
        <w:pStyle w:val="ConsPlusNormal"/>
        <w:spacing w:before="220"/>
        <w:ind w:firstLine="540"/>
        <w:jc w:val="both"/>
      </w:pPr>
      <w:r>
        <w:t>2.16.5. Предоставление государственной услуги по экстерриториальному принципу невозможно.</w:t>
      </w:r>
    </w:p>
    <w:p w:rsidR="003269A5" w:rsidRDefault="003269A5">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269A5" w:rsidRDefault="003269A5">
      <w:pPr>
        <w:pStyle w:val="ConsPlusNormal"/>
        <w:spacing w:before="220"/>
        <w:ind w:firstLine="540"/>
        <w:jc w:val="both"/>
      </w:pPr>
      <w:r>
        <w:t>2.17.1. Предоставление государственной услуги по экстерриториальному принципу не предусмотрено.</w:t>
      </w:r>
    </w:p>
    <w:p w:rsidR="003269A5" w:rsidRDefault="003269A5">
      <w:pPr>
        <w:pStyle w:val="ConsPlusNormal"/>
        <w:spacing w:before="220"/>
        <w:ind w:firstLine="540"/>
        <w:jc w:val="both"/>
      </w:pPr>
      <w:r>
        <w:t>2.17.2. Заявитель вправе обратиться за предоставлением государственной услуги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269A5" w:rsidRDefault="003269A5">
      <w:pPr>
        <w:pStyle w:val="ConsPlusNormal"/>
        <w:spacing w:before="220"/>
        <w:ind w:firstLine="540"/>
        <w:jc w:val="both"/>
      </w:pPr>
      <w:r>
        <w:t>2.17.2.1. При предоставлении государственной услуги в электронной форме посредством Портала, посредством официального сайта уполномоченного органа заявителю обеспечивается:</w:t>
      </w:r>
    </w:p>
    <w:p w:rsidR="003269A5" w:rsidRDefault="003269A5">
      <w:pPr>
        <w:pStyle w:val="ConsPlusNormal"/>
        <w:spacing w:before="220"/>
        <w:ind w:firstLine="540"/>
        <w:jc w:val="both"/>
      </w:pPr>
      <w:r>
        <w:t>получение информации о порядке и сроках предоставления государственной услуги;</w:t>
      </w:r>
    </w:p>
    <w:p w:rsidR="003269A5" w:rsidRDefault="003269A5">
      <w:pPr>
        <w:pStyle w:val="ConsPlusNormal"/>
        <w:spacing w:before="220"/>
        <w:ind w:firstLine="540"/>
        <w:jc w:val="both"/>
      </w:pPr>
      <w:r>
        <w:t>запись на прием в уполномоченный орган для подачи заявления и документов;</w:t>
      </w:r>
    </w:p>
    <w:p w:rsidR="003269A5" w:rsidRDefault="003269A5">
      <w:pPr>
        <w:pStyle w:val="ConsPlusNormal"/>
        <w:spacing w:before="220"/>
        <w:ind w:firstLine="540"/>
        <w:jc w:val="both"/>
      </w:pPr>
      <w:r>
        <w:t>формирование запроса;</w:t>
      </w:r>
    </w:p>
    <w:p w:rsidR="003269A5" w:rsidRDefault="003269A5">
      <w:pPr>
        <w:pStyle w:val="ConsPlusNormal"/>
        <w:spacing w:before="220"/>
        <w:ind w:firstLine="540"/>
        <w:jc w:val="both"/>
      </w:pPr>
      <w:r>
        <w:t>прием и регистрация уполномоченным органом запроса и документов;</w:t>
      </w:r>
    </w:p>
    <w:p w:rsidR="003269A5" w:rsidRDefault="003269A5">
      <w:pPr>
        <w:pStyle w:val="ConsPlusNormal"/>
        <w:spacing w:before="220"/>
        <w:ind w:firstLine="540"/>
        <w:jc w:val="both"/>
      </w:pPr>
      <w:r>
        <w:t>получение результата предоставления государственной услуги;</w:t>
      </w:r>
    </w:p>
    <w:p w:rsidR="003269A5" w:rsidRDefault="003269A5">
      <w:pPr>
        <w:pStyle w:val="ConsPlusNormal"/>
        <w:spacing w:before="220"/>
        <w:ind w:firstLine="540"/>
        <w:jc w:val="both"/>
      </w:pPr>
      <w:r>
        <w:t>получение сведений о ходе выполнения запроса;</w:t>
      </w:r>
    </w:p>
    <w:p w:rsidR="003269A5" w:rsidRDefault="003269A5">
      <w:pPr>
        <w:pStyle w:val="ConsPlusNormal"/>
        <w:spacing w:before="220"/>
        <w:ind w:firstLine="540"/>
        <w:jc w:val="both"/>
      </w:pPr>
      <w:r>
        <w:t>осуществление оценки качества предоставления государственной услуги;</w:t>
      </w:r>
    </w:p>
    <w:p w:rsidR="003269A5" w:rsidRDefault="003269A5">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3269A5" w:rsidRDefault="003269A5">
      <w:pPr>
        <w:pStyle w:val="ConsPlusNormal"/>
        <w:spacing w:before="220"/>
        <w:ind w:firstLine="540"/>
        <w:jc w:val="both"/>
      </w:pPr>
      <w:r>
        <w:t>2.17.2.2. При направлении запроса и документов (при наличии) используется усиленная квалифицированная электронная подпись.</w:t>
      </w:r>
    </w:p>
    <w:p w:rsidR="003269A5" w:rsidRDefault="003269A5">
      <w:pPr>
        <w:pStyle w:val="ConsPlusNormal"/>
        <w:spacing w:before="220"/>
        <w:ind w:firstLine="540"/>
        <w:jc w:val="both"/>
      </w:pPr>
      <w:r>
        <w:t xml:space="preserve">Использование заявителем простой электронной подписи допускается в соответствии с </w:t>
      </w:r>
      <w:hyperlink r:id="rId2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w:t>
      </w:r>
      <w:r>
        <w:lastRenderedPageBreak/>
        <w:t>муниципальных услуг".</w:t>
      </w:r>
    </w:p>
    <w:p w:rsidR="003269A5" w:rsidRDefault="003269A5">
      <w:pPr>
        <w:pStyle w:val="ConsPlusNormal"/>
        <w:jc w:val="both"/>
      </w:pPr>
    </w:p>
    <w:p w:rsidR="003269A5" w:rsidRDefault="003269A5">
      <w:pPr>
        <w:pStyle w:val="ConsPlusTitle"/>
        <w:jc w:val="center"/>
        <w:outlineLvl w:val="1"/>
      </w:pPr>
      <w:r>
        <w:t>3. Состав, последовательность и сроки выполнения</w:t>
      </w:r>
    </w:p>
    <w:p w:rsidR="003269A5" w:rsidRDefault="003269A5">
      <w:pPr>
        <w:pStyle w:val="ConsPlusTitle"/>
        <w:jc w:val="center"/>
      </w:pPr>
      <w:r>
        <w:t>административных процедур (действий), требований к порядку</w:t>
      </w:r>
    </w:p>
    <w:p w:rsidR="003269A5" w:rsidRDefault="003269A5">
      <w:pPr>
        <w:pStyle w:val="ConsPlusTitle"/>
        <w:jc w:val="center"/>
      </w:pPr>
      <w:r>
        <w:t>их выполнения, в том числе особенности выполнения</w:t>
      </w:r>
    </w:p>
    <w:p w:rsidR="003269A5" w:rsidRDefault="003269A5">
      <w:pPr>
        <w:pStyle w:val="ConsPlusTitle"/>
        <w:jc w:val="center"/>
      </w:pPr>
      <w:r>
        <w:t>административных процедур (действий) в электронной форме</w:t>
      </w:r>
    </w:p>
    <w:p w:rsidR="003269A5" w:rsidRDefault="003269A5">
      <w:pPr>
        <w:pStyle w:val="ConsPlusNormal"/>
        <w:jc w:val="both"/>
      </w:pPr>
    </w:p>
    <w:p w:rsidR="003269A5" w:rsidRDefault="003269A5">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3269A5" w:rsidRDefault="003269A5">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3269A5" w:rsidRDefault="003269A5">
      <w:pPr>
        <w:pStyle w:val="ConsPlusNormal"/>
        <w:spacing w:before="220"/>
        <w:ind w:firstLine="540"/>
        <w:jc w:val="both"/>
      </w:pPr>
      <w:r>
        <w:t>принятие решения о назначении компенсации либо об отказе в назначении компенсации.</w:t>
      </w:r>
    </w:p>
    <w:p w:rsidR="003269A5" w:rsidRDefault="003269A5">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3269A5" w:rsidRDefault="003269A5">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(месту пребывания), поступление заявления и документов посредством почтовой связи в уполномоченный орган; направление запроса и копий документов (при наличии) через официальный сайт уполномоченного органа или Портал.</w:t>
      </w:r>
    </w:p>
    <w:p w:rsidR="003269A5" w:rsidRDefault="003269A5">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3269A5" w:rsidRDefault="003269A5">
      <w:pPr>
        <w:pStyle w:val="ConsPlusNormal"/>
        <w:spacing w:before="220"/>
        <w:ind w:firstLine="540"/>
        <w:jc w:val="both"/>
      </w:pPr>
      <w:r>
        <w:t>разъясняет порядок назначения компенсации на оплату жилого помещения и (или) коммунальных услуг;</w:t>
      </w:r>
    </w:p>
    <w:p w:rsidR="003269A5" w:rsidRDefault="003269A5">
      <w:pPr>
        <w:pStyle w:val="ConsPlusNormal"/>
        <w:spacing w:before="220"/>
        <w:ind w:firstLine="540"/>
        <w:jc w:val="both"/>
      </w:pPr>
      <w:r>
        <w:t>устанавливает личность заявителя на основании документа, удостоверяющего его личность;</w:t>
      </w:r>
    </w:p>
    <w:p w:rsidR="003269A5" w:rsidRDefault="003269A5">
      <w:pPr>
        <w:pStyle w:val="ConsPlusNormal"/>
        <w:spacing w:before="220"/>
        <w:ind w:firstLine="540"/>
        <w:jc w:val="both"/>
      </w:pPr>
      <w:r>
        <w:t>проверяет документ, подтверждающий полномочия представителя заявителя, в случае его обращения от имени заявителя;</w:t>
      </w:r>
    </w:p>
    <w:p w:rsidR="003269A5" w:rsidRDefault="003269A5">
      <w:pPr>
        <w:pStyle w:val="ConsPlusNormal"/>
        <w:spacing w:before="220"/>
        <w:ind w:firstLine="540"/>
        <w:jc w:val="both"/>
      </w:pPr>
      <w:r>
        <w:t>проводит первичную проверку представленных документов на их соответствие требованиям действующего законодательства;</w:t>
      </w:r>
    </w:p>
    <w:p w:rsidR="003269A5" w:rsidRDefault="003269A5">
      <w:pPr>
        <w:pStyle w:val="ConsPlusNormal"/>
        <w:spacing w:before="220"/>
        <w:ind w:firstLine="540"/>
        <w:jc w:val="both"/>
      </w:pPr>
      <w:r>
        <w:t>проверяет соответствие представленных копий документов их подлинникам;</w:t>
      </w:r>
    </w:p>
    <w:p w:rsidR="003269A5" w:rsidRDefault="003269A5">
      <w:pPr>
        <w:pStyle w:val="ConsPlusNormal"/>
        <w:spacing w:before="220"/>
        <w:ind w:firstLine="540"/>
        <w:jc w:val="both"/>
      </w:pPr>
      <w:r>
        <w:t>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269A5" w:rsidRDefault="003269A5">
      <w:pPr>
        <w:pStyle w:val="ConsPlusNormal"/>
        <w:spacing w:before="220"/>
        <w:ind w:firstLine="540"/>
        <w:jc w:val="both"/>
      </w:pPr>
      <w:r>
        <w:t>проверяет, что срок действия представленных документов не истек;</w:t>
      </w:r>
    </w:p>
    <w:p w:rsidR="003269A5" w:rsidRDefault="003269A5">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 проверяет, что заявление не написано карандашом, заполнено разборчиво, фамилия, имя, отчество (при наличии), адрес места жительства указаны полностью;</w:t>
      </w:r>
    </w:p>
    <w:p w:rsidR="003269A5" w:rsidRDefault="003269A5">
      <w:pPr>
        <w:pStyle w:val="ConsPlusNormal"/>
        <w:spacing w:before="220"/>
        <w:ind w:firstLine="540"/>
        <w:jc w:val="both"/>
      </w:pPr>
      <w:r>
        <w:t>выдает бланк заявления и разъясняет порядок его заполнения (при его отсутствии).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3269A5" w:rsidRDefault="003269A5">
      <w:pPr>
        <w:pStyle w:val="ConsPlusNormal"/>
        <w:spacing w:before="220"/>
        <w:ind w:firstLine="540"/>
        <w:jc w:val="both"/>
      </w:pPr>
      <w:r>
        <w:t xml:space="preserve">сверяет копии представленных документов с подлинниками, заверяет их, возвращает </w:t>
      </w:r>
      <w:r>
        <w:lastRenderedPageBreak/>
        <w:t>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3269A5" w:rsidRDefault="003269A5">
      <w:pPr>
        <w:pStyle w:val="ConsPlusNormal"/>
        <w:spacing w:before="220"/>
        <w:ind w:firstLine="540"/>
        <w:jc w:val="both"/>
      </w:pPr>
      <w:r>
        <w:t>выдает расписку-уведомление;</w:t>
      </w:r>
    </w:p>
    <w:p w:rsidR="003269A5" w:rsidRDefault="003269A5">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у заявителя.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3269A5" w:rsidRDefault="003269A5">
      <w:pPr>
        <w:pStyle w:val="ConsPlusNormal"/>
        <w:spacing w:before="220"/>
        <w:ind w:firstLine="540"/>
        <w:jc w:val="both"/>
      </w:pPr>
      <w:r>
        <w:t>3.1.1.3. При направлении заявителем заявления и документов посредством почтовой связи специалист уполномоченного органа:</w:t>
      </w:r>
    </w:p>
    <w:p w:rsidR="003269A5" w:rsidRDefault="003269A5">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269A5" w:rsidRDefault="003269A5">
      <w:pPr>
        <w:pStyle w:val="ConsPlusNormal"/>
        <w:spacing w:before="220"/>
        <w:ind w:firstLine="540"/>
        <w:jc w:val="both"/>
      </w:pPr>
      <w:r>
        <w:t>вскрывает конверт, проверяет наличие в нем заявления и документов;</w:t>
      </w:r>
    </w:p>
    <w:p w:rsidR="003269A5" w:rsidRDefault="003269A5">
      <w:pPr>
        <w:pStyle w:val="ConsPlusNormal"/>
        <w:spacing w:before="220"/>
        <w:ind w:firstLine="540"/>
        <w:jc w:val="both"/>
      </w:pPr>
      <w:r>
        <w:t>проверяет, что заявление не написано карандашом, заполнено разборчиво, фамилия, имя, отчество (при наличии), адрес места жительства указаны полностью, подлинность подписи заявителя засвидетельствована в установленном законодательством порядке;</w:t>
      </w:r>
    </w:p>
    <w:p w:rsidR="003269A5" w:rsidRDefault="003269A5">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269A5" w:rsidRDefault="003269A5">
      <w:pPr>
        <w:pStyle w:val="ConsPlusNormal"/>
        <w:spacing w:before="220"/>
        <w:ind w:firstLine="540"/>
        <w:jc w:val="both"/>
      </w:pPr>
      <w: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269A5" w:rsidRDefault="003269A5">
      <w:pPr>
        <w:pStyle w:val="ConsPlusNormal"/>
        <w:spacing w:before="220"/>
        <w:ind w:firstLine="540"/>
        <w:jc w:val="both"/>
      </w:pPr>
      <w:r>
        <w:t>проверяет, что срок действия документов, представленных в копиях, не истек;</w:t>
      </w:r>
    </w:p>
    <w:p w:rsidR="003269A5" w:rsidRDefault="003269A5">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3269A5" w:rsidRDefault="003269A5">
      <w:pPr>
        <w:pStyle w:val="ConsPlusNormal"/>
        <w:spacing w:before="220"/>
        <w:ind w:firstLine="540"/>
        <w:jc w:val="both"/>
      </w:pPr>
      <w:r>
        <w:t>3.1.1.4. Предоставление государственной услуги в электронной форме посредством Портала, официальных сайтов уполномоченных органов</w:t>
      </w:r>
    </w:p>
    <w:p w:rsidR="003269A5" w:rsidRDefault="003269A5">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на официальном сайте уполномоченного органа и Портала.</w:t>
      </w:r>
    </w:p>
    <w:p w:rsidR="003269A5" w:rsidRDefault="003269A5">
      <w:pPr>
        <w:pStyle w:val="ConsPlusNormal"/>
        <w:spacing w:before="220"/>
        <w:ind w:firstLine="540"/>
        <w:jc w:val="both"/>
      </w:pPr>
      <w:r>
        <w:t>3.1.1.4.2. Формирование заявления осуществляется посредством заполнения электронной формы заявления (запроса) на Портале, официальных сайтах уполномоченных органов.</w:t>
      </w:r>
    </w:p>
    <w:p w:rsidR="003269A5" w:rsidRDefault="003269A5">
      <w:pPr>
        <w:pStyle w:val="ConsPlusNormal"/>
        <w:spacing w:before="220"/>
        <w:ind w:firstLine="540"/>
        <w:jc w:val="both"/>
      </w:pPr>
      <w:r>
        <w:t>На Портале, официальных сайтах уполномоченных органов размещается образец заполнения электронной формы заявления (запроса).</w:t>
      </w:r>
    </w:p>
    <w:p w:rsidR="003269A5" w:rsidRDefault="003269A5">
      <w:pPr>
        <w:pStyle w:val="ConsPlusNormal"/>
        <w:spacing w:before="220"/>
        <w:ind w:firstLine="540"/>
        <w:jc w:val="both"/>
      </w:pPr>
      <w: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w:t>
      </w:r>
      <w:r>
        <w:lastRenderedPageBreak/>
        <w:t>о характере выявленной ошибки и порядке ее устранения посредством информационного сообщения непосредственно в электронной форме запроса.</w:t>
      </w:r>
    </w:p>
    <w:p w:rsidR="003269A5" w:rsidRDefault="003269A5">
      <w:pPr>
        <w:pStyle w:val="ConsPlusNormal"/>
        <w:spacing w:before="220"/>
        <w:ind w:firstLine="540"/>
        <w:jc w:val="both"/>
      </w:pPr>
      <w:r>
        <w:t>3.1.1.4.3. При направлении заявителем заявления (запроса) и копий документов, посредством электронной формы через официальный сайт уполномоченного органа или Портал специалист уполномоченного органа:</w:t>
      </w:r>
    </w:p>
    <w:p w:rsidR="003269A5" w:rsidRDefault="003269A5">
      <w:pPr>
        <w:pStyle w:val="ConsPlusNormal"/>
        <w:spacing w:before="220"/>
        <w:ind w:firstLine="540"/>
        <w:jc w:val="both"/>
      </w:pPr>
      <w:r>
        <w:t>распечатывает заявление (запрос) и копии документов (при наличии);</w:t>
      </w:r>
    </w:p>
    <w:p w:rsidR="003269A5" w:rsidRDefault="003269A5">
      <w:pPr>
        <w:pStyle w:val="ConsPlusNormal"/>
        <w:spacing w:before="220"/>
        <w:ind w:firstLine="540"/>
        <w:jc w:val="both"/>
      </w:pPr>
      <w:bookmarkStart w:id="3" w:name="P196"/>
      <w:bookmarkEnd w:id="3"/>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3269A5" w:rsidRDefault="003269A5">
      <w:pPr>
        <w:pStyle w:val="ConsPlusNormal"/>
        <w:spacing w:before="220"/>
        <w:ind w:firstLine="540"/>
        <w:jc w:val="both"/>
      </w:pPr>
      <w:r>
        <w:t>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требованиям действующего законодательства; 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3269A5" w:rsidRDefault="003269A5">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338"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к настоящему административному регламенту в течение рабочего дня, следующего за днем, в котором истек срок, указанный в </w:t>
      </w:r>
      <w:hyperlink w:anchor="P196" w:history="1">
        <w:r>
          <w:rPr>
            <w:color w:val="0000FF"/>
          </w:rPr>
          <w:t>абзаце третьем</w:t>
        </w:r>
      </w:hyperlink>
      <w:r>
        <w:t xml:space="preserve"> настоящего подпункта.</w:t>
      </w:r>
    </w:p>
    <w:p w:rsidR="003269A5" w:rsidRDefault="003269A5">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3269A5" w:rsidRDefault="003269A5">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3269A5" w:rsidRDefault="003269A5">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19" w:history="1">
        <w:r>
          <w:rPr>
            <w:color w:val="0000FF"/>
          </w:rPr>
          <w:t>подпунктом 3.1.2.4</w:t>
        </w:r>
      </w:hyperlink>
      <w:r>
        <w:t xml:space="preserve"> настоящего административного регламента.</w:t>
      </w:r>
    </w:p>
    <w:p w:rsidR="003269A5" w:rsidRDefault="003269A5">
      <w:pPr>
        <w:pStyle w:val="ConsPlusNormal"/>
        <w:spacing w:before="220"/>
        <w:ind w:firstLine="540"/>
        <w:jc w:val="both"/>
      </w:pPr>
      <w:r>
        <w:t>3.1.1.5. Формирование и направление межведомственного запроса</w:t>
      </w:r>
    </w:p>
    <w:p w:rsidR="003269A5" w:rsidRDefault="003269A5">
      <w:pPr>
        <w:pStyle w:val="ConsPlusNormal"/>
        <w:spacing w:before="220"/>
        <w:ind w:firstLine="540"/>
        <w:jc w:val="both"/>
      </w:pPr>
      <w:r>
        <w:t xml:space="preserve">3.1.1.5.1. В случае если заявителем не представлены документы, указанные в </w:t>
      </w:r>
      <w:hyperlink w:anchor="P74" w:history="1">
        <w:r>
          <w:rPr>
            <w:color w:val="0000FF"/>
          </w:rPr>
          <w:t>подпункте 2.7.1 пункта 2.7</w:t>
        </w:r>
      </w:hyperlink>
      <w:r>
        <w:t xml:space="preserve"> настоящего административного регламента, специалист уполномоченного органа не позднее 1 рабочего дня с даты поступления заявления и документов в рамках межведомственного информационного взаимодействия запрашивает соответствующий документ в управлении Росреестра, МВД, территориальном органе ПФР.</w:t>
      </w:r>
    </w:p>
    <w:p w:rsidR="003269A5" w:rsidRDefault="003269A5">
      <w:pPr>
        <w:pStyle w:val="ConsPlusNormal"/>
        <w:spacing w:before="220"/>
        <w:ind w:firstLine="540"/>
        <w:jc w:val="both"/>
      </w:pPr>
      <w:r>
        <w:t xml:space="preserve">3.1.1.5.2. Межведомственный запрос формируется в форме бумажного документа, подписанного руководителем уполномоченного органа либо лицом, уполномоченным на выполнение указанных действий в соответствии с приказом руководителя уполномоченного </w:t>
      </w:r>
      <w:r>
        <w:lastRenderedPageBreak/>
        <w:t>органа, и направляется посредством почтовой связи, по факсу с одновременным его направлением посредством почтовой связи или курьерской доставкой.</w:t>
      </w:r>
    </w:p>
    <w:p w:rsidR="003269A5" w:rsidRDefault="003269A5">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3269A5" w:rsidRDefault="003269A5">
      <w:pPr>
        <w:pStyle w:val="ConsPlusNormal"/>
        <w:spacing w:before="220"/>
        <w:ind w:firstLine="540"/>
        <w:jc w:val="both"/>
      </w:pPr>
      <w:r>
        <w:t xml:space="preserve">Межведомственный запрос формируется в соответствии с требованиями </w:t>
      </w:r>
      <w:hyperlink r:id="rId29" w:history="1">
        <w:r>
          <w:rPr>
            <w:color w:val="0000FF"/>
          </w:rPr>
          <w:t>статьи 7.2</w:t>
        </w:r>
      </w:hyperlink>
      <w:r>
        <w:t xml:space="preserve"> Федерального закона N 210-ФЗ.</w:t>
      </w:r>
    </w:p>
    <w:p w:rsidR="003269A5" w:rsidRDefault="003269A5">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управление Росреестра, МВД, территориальный орган ПФР.</w:t>
      </w:r>
    </w:p>
    <w:p w:rsidR="003269A5" w:rsidRDefault="003269A5">
      <w:pPr>
        <w:pStyle w:val="ConsPlusNormal"/>
        <w:spacing w:before="220"/>
        <w:ind w:firstLine="540"/>
        <w:jc w:val="both"/>
      </w:pPr>
      <w:r>
        <w:t>3.1.1.6. После поступления в уполномоченный орган заявления (запроса) и документов (при наличии) специалист уполномоченного органа:</w:t>
      </w:r>
    </w:p>
    <w:p w:rsidR="003269A5" w:rsidRDefault="003269A5">
      <w:pPr>
        <w:pStyle w:val="ConsPlusNormal"/>
        <w:spacing w:before="220"/>
        <w:ind w:firstLine="540"/>
        <w:jc w:val="both"/>
      </w:pPr>
      <w:r>
        <w:t>вносит в программно-технический комплекс данные, необходимые для предоставления государственной услуги;</w:t>
      </w:r>
    </w:p>
    <w:p w:rsidR="003269A5" w:rsidRDefault="003269A5">
      <w:pPr>
        <w:pStyle w:val="ConsPlusNormal"/>
        <w:spacing w:before="220"/>
        <w:ind w:firstLine="540"/>
        <w:jc w:val="both"/>
      </w:pPr>
      <w:r>
        <w:t>на основании представленных заявления и документов подготавливает проект решения о назначении компенсации либо проект решения об отказе в назначении компенсации;</w:t>
      </w:r>
    </w:p>
    <w:p w:rsidR="003269A5" w:rsidRDefault="003269A5">
      <w:pPr>
        <w:pStyle w:val="ConsPlusNormal"/>
        <w:spacing w:before="220"/>
        <w:ind w:firstLine="540"/>
        <w:jc w:val="both"/>
      </w:pPr>
      <w:r>
        <w:t>подготовленный проект соответствующего решения вместе с заявлением (запросом) и документами представляет руководителю уполномоченного органа для проверки и подписания.</w:t>
      </w:r>
    </w:p>
    <w:p w:rsidR="003269A5" w:rsidRDefault="003269A5">
      <w:pPr>
        <w:pStyle w:val="ConsPlusNormal"/>
        <w:spacing w:before="220"/>
        <w:ind w:firstLine="540"/>
        <w:jc w:val="both"/>
      </w:pPr>
      <w:r>
        <w:t>3.1.1.7. Общий срок административной процедуры не должен превышать 8 рабочих дней со дня поступления в уполномоченный орган заявления (запроса) и документов.</w:t>
      </w:r>
    </w:p>
    <w:p w:rsidR="003269A5" w:rsidRDefault="003269A5">
      <w:pPr>
        <w:pStyle w:val="ConsPlusNormal"/>
        <w:spacing w:before="220"/>
        <w:ind w:firstLine="540"/>
        <w:jc w:val="both"/>
      </w:pPr>
      <w:r>
        <w:t>3.1.2. Принятие решения о назначении компенсации либо решения об отказе в назначении компенсации</w:t>
      </w:r>
    </w:p>
    <w:p w:rsidR="003269A5" w:rsidRDefault="003269A5">
      <w:pPr>
        <w:pStyle w:val="ConsPlusNormal"/>
        <w:spacing w:before="220"/>
        <w:ind w:firstLine="540"/>
        <w:jc w:val="both"/>
      </w:pPr>
      <w:r>
        <w:t>3.1.2.1. Основанием для начала административной процедуры является поступление проекта соответствующего решения вместе с заявлением (запросом) и документами руководителю уполномоченного органа</w:t>
      </w:r>
      <w:r>
        <w:rPr>
          <w:b/>
        </w:rPr>
        <w:t>.</w:t>
      </w:r>
    </w:p>
    <w:p w:rsidR="003269A5" w:rsidRDefault="003269A5">
      <w:pPr>
        <w:pStyle w:val="ConsPlusNormal"/>
        <w:spacing w:before="220"/>
        <w:ind w:firstLine="540"/>
        <w:jc w:val="both"/>
      </w:pPr>
      <w:r>
        <w:t>3.1.2.2. Руководитель уполномоченного органа:</w:t>
      </w:r>
    </w:p>
    <w:p w:rsidR="003269A5" w:rsidRDefault="003269A5">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3269A5" w:rsidRDefault="003269A5">
      <w:pPr>
        <w:pStyle w:val="ConsPlusNormal"/>
        <w:spacing w:before="220"/>
        <w:ind w:firstLine="540"/>
        <w:jc w:val="both"/>
      </w:pPr>
      <w:r>
        <w:t>проверяет подготовленный проект решения о назначении компенсации либо проект решения об отказе в назначении компенсации на предмет соответствия требованиям законодательства и настоящего административного регламента, подписывает его, ставит печать уполномоченного органа, возвращает представленные документы и подписанное решение специалисту уполномоченного органа для последующей работы.</w:t>
      </w:r>
    </w:p>
    <w:p w:rsidR="003269A5" w:rsidRDefault="003269A5">
      <w:pPr>
        <w:pStyle w:val="ConsPlusNormal"/>
        <w:spacing w:before="220"/>
        <w:ind w:firstLine="540"/>
        <w:jc w:val="both"/>
      </w:pPr>
      <w:r>
        <w:t>3.1.2.3. Общий срок административной процедуры не должен превышать 2 рабочих дней со дня поступления заявления (запроса), документов и проекта решения о назначении компенсации либо проекта решения об отказе в назначении компенсации руководителю уполномоченного органа.</w:t>
      </w:r>
    </w:p>
    <w:p w:rsidR="003269A5" w:rsidRDefault="003269A5">
      <w:pPr>
        <w:pStyle w:val="ConsPlusNormal"/>
        <w:spacing w:before="220"/>
        <w:ind w:firstLine="540"/>
        <w:jc w:val="both"/>
      </w:pPr>
      <w:bookmarkStart w:id="4" w:name="P219"/>
      <w:bookmarkEnd w:id="4"/>
      <w:r>
        <w:t>3.1.2.4. Специалист уполномоченного органа:</w:t>
      </w:r>
    </w:p>
    <w:p w:rsidR="003269A5" w:rsidRDefault="003269A5">
      <w:pPr>
        <w:pStyle w:val="ConsPlusNormal"/>
        <w:spacing w:before="220"/>
        <w:ind w:firstLine="540"/>
        <w:jc w:val="both"/>
      </w:pPr>
      <w:r>
        <w:t>брошюрует в дело заявителя заявление (запрос) и документы, ответ на межведомственный запрос (при наличии), подписанное решение о назначении компенсации либо решение об отказе в назначении компенсации;</w:t>
      </w:r>
    </w:p>
    <w:p w:rsidR="003269A5" w:rsidRDefault="003269A5">
      <w:pPr>
        <w:pStyle w:val="ConsPlusNormal"/>
        <w:spacing w:before="220"/>
        <w:ind w:firstLine="540"/>
        <w:jc w:val="both"/>
      </w:pPr>
      <w:r>
        <w:lastRenderedPageBreak/>
        <w:t>вносит в программно-технический комплекс данные о предоставлении государственной услуги;</w:t>
      </w:r>
    </w:p>
    <w:p w:rsidR="003269A5" w:rsidRDefault="003269A5">
      <w:pPr>
        <w:pStyle w:val="ConsPlusNormal"/>
        <w:spacing w:before="220"/>
        <w:ind w:firstLine="540"/>
        <w:jc w:val="both"/>
      </w:pPr>
      <w:r>
        <w:t>направляет заявителю второй экземпляр решения об отказе в назначении компенсации в течение 5 рабочих дней со дня его принятия;</w:t>
      </w:r>
    </w:p>
    <w:p w:rsidR="003269A5" w:rsidRDefault="003269A5">
      <w:pPr>
        <w:pStyle w:val="ConsPlusNormal"/>
        <w:spacing w:before="220"/>
        <w:ind w:firstLine="540"/>
        <w:jc w:val="both"/>
      </w:pPr>
      <w:r>
        <w:t>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решения о предоставлении государственной услуги или об отказе в предоставлении государственной услуги (при обращении заявителя посредством электронной формы через официальный сайт уполномоченного органа или Портал.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269A5" w:rsidRDefault="003269A5">
      <w:pPr>
        <w:pStyle w:val="ConsPlusNormal"/>
        <w:spacing w:before="220"/>
        <w:ind w:firstLine="540"/>
        <w:jc w:val="both"/>
      </w:pPr>
      <w:r>
        <w:t>передает сотруднику МФЦ решение об отказе в назначении компенсации не позднее 5 рабочих дней со дня вынесения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по его желанию, указанному в заявлении, и при принятии решения об отказе).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органе и хранится как документ строгой отчетности отдельно от личных дел, второй - передается в МФЦ. В решении об отказе в назначении компенсации производится отметка с указанием реквизитов реестра, по которому оно передано.</w:t>
      </w:r>
    </w:p>
    <w:p w:rsidR="003269A5" w:rsidRDefault="003269A5">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w:t>
      </w:r>
    </w:p>
    <w:p w:rsidR="003269A5" w:rsidRDefault="003269A5">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3269A5" w:rsidRDefault="003269A5">
      <w:pPr>
        <w:pStyle w:val="ConsPlusNormal"/>
        <w:jc w:val="both"/>
      </w:pPr>
    </w:p>
    <w:p w:rsidR="003269A5" w:rsidRDefault="003269A5">
      <w:pPr>
        <w:pStyle w:val="ConsPlusTitle"/>
        <w:jc w:val="center"/>
        <w:outlineLvl w:val="1"/>
      </w:pPr>
      <w:r>
        <w:t>4. Формы контроля за предоставлением административного</w:t>
      </w:r>
    </w:p>
    <w:p w:rsidR="003269A5" w:rsidRDefault="003269A5">
      <w:pPr>
        <w:pStyle w:val="ConsPlusTitle"/>
        <w:jc w:val="center"/>
      </w:pPr>
      <w:r>
        <w:t>регламента</w:t>
      </w:r>
    </w:p>
    <w:p w:rsidR="003269A5" w:rsidRDefault="003269A5">
      <w:pPr>
        <w:pStyle w:val="ConsPlusNormal"/>
        <w:jc w:val="both"/>
      </w:pPr>
    </w:p>
    <w:p w:rsidR="003269A5" w:rsidRDefault="003269A5">
      <w:pPr>
        <w:pStyle w:val="ConsPlusNormal"/>
        <w:ind w:firstLine="540"/>
        <w:jc w:val="both"/>
      </w:pPr>
      <w:r>
        <w:t>4.1. Министерство социальной защиты населения Кузбасса (далее - министерство) осуществляет контроль за исполнением уполномоченными органами предоставления государственной услуги.</w:t>
      </w:r>
    </w:p>
    <w:p w:rsidR="003269A5" w:rsidRDefault="003269A5">
      <w:pPr>
        <w:pStyle w:val="ConsPlusNormal"/>
        <w:spacing w:before="220"/>
        <w:ind w:firstLine="540"/>
        <w:jc w:val="both"/>
      </w:pPr>
      <w:r>
        <w:t>4.2.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3269A5" w:rsidRDefault="003269A5">
      <w:pPr>
        <w:pStyle w:val="ConsPlusNormal"/>
        <w:spacing w:before="220"/>
        <w:ind w:firstLine="540"/>
        <w:jc w:val="both"/>
      </w:pPr>
      <w:r>
        <w:t>4.2.1. Текущий контроль осуществляется путем проведения руководителем уполномоченного органа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3269A5" w:rsidRDefault="003269A5">
      <w:pPr>
        <w:pStyle w:val="ConsPlusNormal"/>
        <w:spacing w:before="220"/>
        <w:ind w:firstLine="540"/>
        <w:jc w:val="both"/>
      </w:pPr>
      <w:r>
        <w:lastRenderedPageBreak/>
        <w:t>4.2.2. Руководитель уполномоченного органа ежемесячно запрашивает от лиц, указанных в пункте 4.3 настоящего административного регламента, информацию о предоставлении государственной услуги.</w:t>
      </w:r>
    </w:p>
    <w:p w:rsidR="003269A5" w:rsidRDefault="003269A5">
      <w:pPr>
        <w:pStyle w:val="ConsPlusNormal"/>
        <w:spacing w:before="220"/>
        <w:ind w:firstLine="540"/>
        <w:jc w:val="both"/>
      </w:pPr>
      <w:r>
        <w:t>4.3.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отвечающим за предоставление государственной услуги.</w:t>
      </w:r>
    </w:p>
    <w:p w:rsidR="003269A5" w:rsidRDefault="003269A5">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уполномоченного органа.</w:t>
      </w:r>
    </w:p>
    <w:p w:rsidR="003269A5" w:rsidRDefault="003269A5">
      <w:pPr>
        <w:pStyle w:val="ConsPlusNormal"/>
        <w:spacing w:before="220"/>
        <w:ind w:firstLine="540"/>
        <w:jc w:val="both"/>
      </w:pPr>
      <w:r>
        <w:t>4.5.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уполномоченного органа, совершенных при предоставлении государственной услуги.</w:t>
      </w:r>
    </w:p>
    <w:p w:rsidR="003269A5" w:rsidRDefault="003269A5">
      <w:pPr>
        <w:pStyle w:val="ConsPlusNormal"/>
        <w:spacing w:before="220"/>
        <w:ind w:firstLine="540"/>
        <w:jc w:val="both"/>
      </w:pPr>
      <w:r>
        <w:t>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3269A5" w:rsidRDefault="003269A5">
      <w:pPr>
        <w:pStyle w:val="ConsPlusNormal"/>
        <w:spacing w:before="220"/>
        <w:ind w:firstLine="540"/>
        <w:jc w:val="both"/>
      </w:pPr>
      <w:r>
        <w:t>4.7. Персональная ответственность специалиста уполномоченного органа, заместителя руководителя уполномоченного органа либо начальника</w:t>
      </w:r>
    </w:p>
    <w:p w:rsidR="003269A5" w:rsidRDefault="003269A5">
      <w:pPr>
        <w:pStyle w:val="ConsPlusNormal"/>
        <w:spacing w:before="220"/>
        <w:ind w:firstLine="540"/>
        <w:jc w:val="both"/>
      </w:pPr>
      <w:r>
        <w:t>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3269A5" w:rsidRDefault="003269A5">
      <w:pPr>
        <w:pStyle w:val="ConsPlusNormal"/>
        <w:spacing w:before="220"/>
        <w:ind w:firstLine="540"/>
        <w:jc w:val="both"/>
      </w:pPr>
      <w:r>
        <w:t>4.8.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3269A5" w:rsidRDefault="003269A5">
      <w:pPr>
        <w:pStyle w:val="ConsPlusNormal"/>
        <w:jc w:val="both"/>
      </w:pPr>
    </w:p>
    <w:p w:rsidR="003269A5" w:rsidRDefault="003269A5">
      <w:pPr>
        <w:pStyle w:val="ConsPlusTitle"/>
        <w:jc w:val="center"/>
        <w:outlineLvl w:val="1"/>
      </w:pPr>
      <w:r>
        <w:t>5. Досудебный (внесудебный) порядок обжалования решений</w:t>
      </w:r>
    </w:p>
    <w:p w:rsidR="003269A5" w:rsidRDefault="003269A5">
      <w:pPr>
        <w:pStyle w:val="ConsPlusTitle"/>
        <w:jc w:val="center"/>
      </w:pPr>
      <w:r>
        <w:t>и действий (бездействия) уполномоченного органа,</w:t>
      </w:r>
    </w:p>
    <w:p w:rsidR="003269A5" w:rsidRDefault="003269A5">
      <w:pPr>
        <w:pStyle w:val="ConsPlusTitle"/>
        <w:jc w:val="center"/>
      </w:pPr>
      <w:r>
        <w:t>руководителя уполномоченного органа либо специалиста</w:t>
      </w:r>
    </w:p>
    <w:p w:rsidR="003269A5" w:rsidRDefault="003269A5">
      <w:pPr>
        <w:pStyle w:val="ConsPlusTitle"/>
        <w:jc w:val="center"/>
      </w:pPr>
      <w:r>
        <w:t>уполномоченного органа</w:t>
      </w:r>
    </w:p>
    <w:p w:rsidR="003269A5" w:rsidRDefault="003269A5">
      <w:pPr>
        <w:pStyle w:val="ConsPlusNormal"/>
        <w:jc w:val="both"/>
      </w:pPr>
    </w:p>
    <w:p w:rsidR="003269A5" w:rsidRDefault="003269A5">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3269A5" w:rsidRDefault="003269A5">
      <w:pPr>
        <w:pStyle w:val="ConsPlusNormal"/>
        <w:spacing w:before="220"/>
        <w:ind w:firstLine="540"/>
        <w:jc w:val="both"/>
      </w:pPr>
      <w:r>
        <w:t xml:space="preserve">5.2. Заявитель, с учетом положений </w:t>
      </w:r>
      <w:hyperlink r:id="rId30" w:history="1">
        <w:r>
          <w:rPr>
            <w:color w:val="0000FF"/>
          </w:rPr>
          <w:t>статьи 11.1</w:t>
        </w:r>
      </w:hyperlink>
      <w:r>
        <w:t xml:space="preserve"> Федерального закона N 210-ФЗ, может обратиться с жалобой в том числе в следующих случаях:</w:t>
      </w:r>
    </w:p>
    <w:p w:rsidR="003269A5" w:rsidRDefault="003269A5">
      <w:pPr>
        <w:pStyle w:val="ConsPlusNormal"/>
        <w:spacing w:before="220"/>
        <w:ind w:firstLine="540"/>
        <w:jc w:val="both"/>
      </w:pPr>
      <w:r>
        <w:t>нарушение срока регистрации заявления о предоставлении государственной услуги;</w:t>
      </w:r>
    </w:p>
    <w:p w:rsidR="003269A5" w:rsidRDefault="003269A5">
      <w:pPr>
        <w:pStyle w:val="ConsPlusNormal"/>
        <w:spacing w:before="220"/>
        <w:ind w:firstLine="540"/>
        <w:jc w:val="both"/>
      </w:pPr>
      <w:r>
        <w:lastRenderedPageBreak/>
        <w:t>нарушение срока предоставления государственной услуги;</w:t>
      </w:r>
    </w:p>
    <w:p w:rsidR="003269A5" w:rsidRDefault="003269A5">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3269A5" w:rsidRDefault="003269A5">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3269A5" w:rsidRDefault="003269A5">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3269A5" w:rsidRDefault="003269A5">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3269A5" w:rsidRDefault="003269A5">
      <w:pPr>
        <w:pStyle w:val="ConsPlusNormal"/>
        <w:spacing w:before="220"/>
        <w:ind w:firstLine="540"/>
        <w:jc w:val="both"/>
      </w:pPr>
      <w:r>
        <w:t>отказ уполномоченного органа, руководителя уполномоченного органа, специалиста уполномоченного органа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269A5" w:rsidRDefault="003269A5">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3269A5" w:rsidRDefault="003269A5">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3269A5" w:rsidRDefault="003269A5">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history="1">
        <w:r>
          <w:rPr>
            <w:color w:val="0000FF"/>
          </w:rPr>
          <w:t>пунктом 4 части 1 статьи 7</w:t>
        </w:r>
      </w:hyperlink>
      <w:r>
        <w:t xml:space="preserve"> Федерального закона N 210-ФЗ.</w:t>
      </w:r>
    </w:p>
    <w:p w:rsidR="003269A5" w:rsidRDefault="003269A5">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подается в министерство.</w:t>
      </w:r>
    </w:p>
    <w:p w:rsidR="003269A5" w:rsidRDefault="003269A5">
      <w:pPr>
        <w:pStyle w:val="ConsPlusNormal"/>
        <w:spacing w:before="220"/>
        <w:ind w:firstLine="540"/>
        <w:jc w:val="both"/>
      </w:pPr>
      <w:r>
        <w:t>5.3.1. Жалоба может быть направлена посредством почтовой связи, с использованием информационно-телекоммуникационной сети "Интернет", официального сайта уполномоченного органа, Портала, а также может быть принята при личном приеме заявителя.</w:t>
      </w:r>
    </w:p>
    <w:p w:rsidR="003269A5" w:rsidRDefault="003269A5">
      <w:pPr>
        <w:pStyle w:val="ConsPlusNormal"/>
        <w:spacing w:before="220"/>
        <w:ind w:firstLine="540"/>
        <w:jc w:val="both"/>
      </w:pPr>
      <w:r>
        <w:t>5.3.2. Жалоба должна содержать:</w:t>
      </w:r>
    </w:p>
    <w:p w:rsidR="003269A5" w:rsidRDefault="003269A5">
      <w:pPr>
        <w:pStyle w:val="ConsPlusNormal"/>
        <w:spacing w:before="220"/>
        <w:ind w:firstLine="540"/>
        <w:jc w:val="both"/>
      </w:pPr>
      <w:r>
        <w:t>наименование уполномоченного органа, руководителя уполномоченного органа либо специалиста уполномоченного органа, решения и действия (бездействие) которого обжалуются;</w:t>
      </w:r>
    </w:p>
    <w:p w:rsidR="003269A5" w:rsidRDefault="003269A5">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9A5" w:rsidRDefault="003269A5">
      <w:pPr>
        <w:pStyle w:val="ConsPlusNormal"/>
        <w:spacing w:before="220"/>
        <w:ind w:firstLine="540"/>
        <w:jc w:val="both"/>
      </w:pPr>
      <w:r>
        <w:lastRenderedPageBreak/>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3269A5" w:rsidRDefault="003269A5">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3269A5" w:rsidRDefault="003269A5">
      <w:pPr>
        <w:pStyle w:val="ConsPlusNormal"/>
        <w:spacing w:before="220"/>
        <w:ind w:firstLine="540"/>
        <w:jc w:val="both"/>
      </w:pPr>
      <w: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удостоверяющий личность, и документ, подтверждающий его полномочия на осуществление действий от имени заявителя.</w:t>
      </w:r>
    </w:p>
    <w:p w:rsidR="003269A5" w:rsidRDefault="003269A5">
      <w:pPr>
        <w:pStyle w:val="ConsPlusNormal"/>
        <w:spacing w:before="220"/>
        <w:ind w:firstLine="540"/>
        <w:jc w:val="both"/>
      </w:pPr>
      <w:r>
        <w:t>5.3.4. Время приема жалоб должно совпадать с графиком работы уполномоченного органа.</w:t>
      </w:r>
    </w:p>
    <w:p w:rsidR="003269A5" w:rsidRDefault="003269A5">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32" w:history="1">
        <w:r>
          <w:rPr>
            <w:color w:val="0000FF"/>
          </w:rPr>
          <w:t>статьей 11.2</w:t>
        </w:r>
      </w:hyperlink>
      <w:r>
        <w:t xml:space="preserve"> Федерального закона N 210-ФЗ.</w:t>
      </w:r>
    </w:p>
    <w:p w:rsidR="003269A5" w:rsidRDefault="003269A5">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269A5" w:rsidRDefault="003269A5">
      <w:pPr>
        <w:pStyle w:val="ConsPlusNormal"/>
        <w:spacing w:before="220"/>
        <w:ind w:firstLine="540"/>
        <w:jc w:val="both"/>
      </w:pPr>
      <w:bookmarkStart w:id="5" w:name="P271"/>
      <w:bookmarkEnd w:id="5"/>
      <w:r>
        <w:t>5.3.7. По результатам рассмотрения жалобы принимается одно из следующих решений:</w:t>
      </w:r>
    </w:p>
    <w:p w:rsidR="003269A5" w:rsidRDefault="003269A5">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3269A5" w:rsidRDefault="003269A5">
      <w:pPr>
        <w:pStyle w:val="ConsPlusNormal"/>
        <w:spacing w:before="220"/>
        <w:ind w:firstLine="540"/>
        <w:jc w:val="both"/>
      </w:pPr>
      <w:r>
        <w:t>в удовлетворении жалобы отказывается.</w:t>
      </w:r>
    </w:p>
    <w:p w:rsidR="003269A5" w:rsidRDefault="003269A5">
      <w:pPr>
        <w:pStyle w:val="ConsPlusNormal"/>
        <w:spacing w:before="220"/>
        <w:ind w:firstLine="540"/>
        <w:jc w:val="both"/>
      </w:pPr>
      <w:r>
        <w:t>5.3.8. В ответе по результатам рассмотрения жалобы указываются:</w:t>
      </w:r>
    </w:p>
    <w:p w:rsidR="003269A5" w:rsidRDefault="003269A5">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3269A5" w:rsidRDefault="003269A5">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3269A5" w:rsidRDefault="003269A5">
      <w:pPr>
        <w:pStyle w:val="ConsPlusNormal"/>
        <w:spacing w:before="220"/>
        <w:ind w:firstLine="540"/>
        <w:jc w:val="both"/>
      </w:pPr>
      <w:r>
        <w:t>фамилия, имя, отчество (при наличии) заявителя;</w:t>
      </w:r>
    </w:p>
    <w:p w:rsidR="003269A5" w:rsidRDefault="003269A5">
      <w:pPr>
        <w:pStyle w:val="ConsPlusNormal"/>
        <w:spacing w:before="220"/>
        <w:ind w:firstLine="540"/>
        <w:jc w:val="both"/>
      </w:pPr>
      <w:r>
        <w:t>основания для принятия решения по жалобе;</w:t>
      </w:r>
    </w:p>
    <w:p w:rsidR="003269A5" w:rsidRDefault="003269A5">
      <w:pPr>
        <w:pStyle w:val="ConsPlusNormal"/>
        <w:spacing w:before="220"/>
        <w:ind w:firstLine="540"/>
        <w:jc w:val="both"/>
      </w:pPr>
      <w:r>
        <w:t>принятое по жалобе решение;</w:t>
      </w:r>
    </w:p>
    <w:p w:rsidR="003269A5" w:rsidRDefault="003269A5">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269A5" w:rsidRDefault="003269A5">
      <w:pPr>
        <w:pStyle w:val="ConsPlusNormal"/>
        <w:spacing w:before="220"/>
        <w:ind w:firstLine="540"/>
        <w:jc w:val="both"/>
      </w:pPr>
      <w:r>
        <w:t>сведения о порядке обжалования принятого по жалобе решения.</w:t>
      </w:r>
    </w:p>
    <w:p w:rsidR="003269A5" w:rsidRDefault="003269A5">
      <w:pPr>
        <w:pStyle w:val="ConsPlusNormal"/>
        <w:spacing w:before="220"/>
        <w:ind w:firstLine="540"/>
        <w:jc w:val="both"/>
      </w:pPr>
      <w:r>
        <w:lastRenderedPageBreak/>
        <w:t xml:space="preserve">5.4. Не позднее дня, следующего за днем принятия решения, указанного в </w:t>
      </w:r>
      <w:hyperlink w:anchor="P271"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9A5" w:rsidRDefault="003269A5">
      <w:pPr>
        <w:pStyle w:val="ConsPlusNormal"/>
        <w:spacing w:before="220"/>
        <w:ind w:firstLine="540"/>
        <w:jc w:val="both"/>
      </w:pPr>
      <w:r>
        <w:t>5.5. Решение по результатам рассмотрения жалобы заявитель вправе обжаловать в порядке, установленном законодательством Российской Федерации.</w:t>
      </w:r>
    </w:p>
    <w:p w:rsidR="003269A5" w:rsidRDefault="003269A5">
      <w:pPr>
        <w:pStyle w:val="ConsPlusNormal"/>
        <w:spacing w:before="220"/>
        <w:ind w:firstLine="540"/>
        <w:jc w:val="both"/>
      </w:pPr>
      <w:r>
        <w:t>5.6. Заявитель имеет право на получение информации и документов, необходимых для обоснования и рассмотрения жалобы.</w:t>
      </w:r>
    </w:p>
    <w:p w:rsidR="003269A5" w:rsidRDefault="003269A5">
      <w:pPr>
        <w:pStyle w:val="ConsPlusNormal"/>
        <w:spacing w:before="220"/>
        <w:ind w:firstLine="540"/>
        <w:jc w:val="both"/>
      </w:pPr>
      <w:r>
        <w:t>5.7. Информирование заявителя о порядке подачи и рассмотрения жалобы осуществляется следующими способами:</w:t>
      </w:r>
    </w:p>
    <w:p w:rsidR="003269A5" w:rsidRDefault="003269A5">
      <w:pPr>
        <w:pStyle w:val="ConsPlusNormal"/>
        <w:spacing w:before="220"/>
        <w:ind w:firstLine="540"/>
        <w:jc w:val="both"/>
      </w:pPr>
      <w:r>
        <w:t>при непосредственном обращении заявителя в уполномоченный орган;</w:t>
      </w:r>
    </w:p>
    <w:p w:rsidR="003269A5" w:rsidRDefault="003269A5">
      <w:pPr>
        <w:pStyle w:val="ConsPlusNormal"/>
        <w:spacing w:before="220"/>
        <w:ind w:firstLine="540"/>
        <w:jc w:val="both"/>
      </w:pPr>
      <w:r>
        <w:t>посредством телефонной связи;</w:t>
      </w:r>
    </w:p>
    <w:p w:rsidR="003269A5" w:rsidRDefault="003269A5">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3269A5" w:rsidRDefault="003269A5">
      <w:pPr>
        <w:pStyle w:val="ConsPlusNormal"/>
        <w:spacing w:before="220"/>
        <w:ind w:firstLine="540"/>
        <w:jc w:val="both"/>
      </w:pPr>
      <w:r>
        <w:t>путем размещения информации на официальных сайтах уполномоченных органов и Портале;</w:t>
      </w:r>
    </w:p>
    <w:p w:rsidR="003269A5" w:rsidRDefault="003269A5">
      <w:pPr>
        <w:pStyle w:val="ConsPlusNormal"/>
        <w:spacing w:before="220"/>
        <w:ind w:firstLine="540"/>
        <w:jc w:val="both"/>
      </w:pPr>
      <w:r>
        <w:t>путем публикации указанной информации в средствах массовой информации;</w:t>
      </w:r>
    </w:p>
    <w:p w:rsidR="003269A5" w:rsidRDefault="003269A5">
      <w:pPr>
        <w:pStyle w:val="ConsPlusNormal"/>
        <w:spacing w:before="220"/>
        <w:ind w:firstLine="540"/>
        <w:jc w:val="both"/>
      </w:pPr>
      <w:r>
        <w:t>посредством ответов на письменные обращения граждан.</w:t>
      </w:r>
    </w:p>
    <w:p w:rsidR="003269A5" w:rsidRDefault="003269A5">
      <w:pPr>
        <w:pStyle w:val="ConsPlusNormal"/>
        <w:spacing w:before="220"/>
        <w:ind w:firstLine="540"/>
        <w:jc w:val="both"/>
      </w:pPr>
      <w:bookmarkStart w:id="6" w:name="P292"/>
      <w:bookmarkEnd w:id="6"/>
      <w:r>
        <w:t xml:space="preserve">5.8.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33" w:history="1">
        <w:r>
          <w:rPr>
            <w:color w:val="0000FF"/>
          </w:rPr>
          <w:t>законом</w:t>
        </w:r>
      </w:hyperlink>
      <w:r>
        <w:t xml:space="preserve"> N 210-ФЗ, </w:t>
      </w:r>
      <w:hyperlink r:id="rId34"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5"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36"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3269A5" w:rsidRDefault="003269A5">
      <w:pPr>
        <w:pStyle w:val="ConsPlusNormal"/>
        <w:jc w:val="both"/>
      </w:pPr>
    </w:p>
    <w:p w:rsidR="003269A5" w:rsidRDefault="003269A5">
      <w:pPr>
        <w:pStyle w:val="ConsPlusTitle"/>
        <w:jc w:val="center"/>
        <w:outlineLvl w:val="1"/>
      </w:pPr>
      <w:r>
        <w:t>6. Особенности выполнения административных процедур</w:t>
      </w:r>
    </w:p>
    <w:p w:rsidR="003269A5" w:rsidRDefault="003269A5">
      <w:pPr>
        <w:pStyle w:val="ConsPlusTitle"/>
        <w:jc w:val="center"/>
      </w:pPr>
      <w:r>
        <w:t>(действий) в МФЦ</w:t>
      </w:r>
    </w:p>
    <w:p w:rsidR="003269A5" w:rsidRDefault="003269A5">
      <w:pPr>
        <w:pStyle w:val="ConsPlusNormal"/>
        <w:jc w:val="both"/>
      </w:pPr>
    </w:p>
    <w:p w:rsidR="003269A5" w:rsidRDefault="003269A5">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3269A5" w:rsidRDefault="003269A5">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действующий на территории муниципального образования, в котором проживает заявитель.</w:t>
      </w:r>
    </w:p>
    <w:p w:rsidR="003269A5" w:rsidRDefault="003269A5">
      <w:pPr>
        <w:pStyle w:val="ConsPlusNormal"/>
        <w:spacing w:before="220"/>
        <w:ind w:firstLine="540"/>
        <w:jc w:val="both"/>
      </w:pPr>
      <w:bookmarkStart w:id="7" w:name="P299"/>
      <w:bookmarkEnd w:id="7"/>
      <w:r>
        <w:lastRenderedPageBreak/>
        <w:t>6.3. Информация по вопросам предоставления государственной услуги,</w:t>
      </w:r>
    </w:p>
    <w:p w:rsidR="003269A5" w:rsidRDefault="003269A5">
      <w:pPr>
        <w:pStyle w:val="ConsPlusNormal"/>
        <w:spacing w:before="220"/>
        <w:ind w:firstLine="540"/>
        <w:jc w:val="both"/>
      </w:pPr>
      <w:r>
        <w:t>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3269A5" w:rsidRDefault="003269A5">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3269A5" w:rsidRDefault="003269A5">
      <w:pPr>
        <w:pStyle w:val="ConsPlusNormal"/>
        <w:spacing w:before="220"/>
        <w:ind w:firstLine="540"/>
        <w:jc w:val="both"/>
      </w:pPr>
      <w:r>
        <w:t>6.4. При личном обращении заявителя в МФЦ сотрудник МФЦ:</w:t>
      </w:r>
    </w:p>
    <w:p w:rsidR="003269A5" w:rsidRDefault="003269A5">
      <w:pPr>
        <w:pStyle w:val="ConsPlusNormal"/>
        <w:spacing w:before="220"/>
        <w:ind w:firstLine="540"/>
        <w:jc w:val="both"/>
      </w:pPr>
      <w:r>
        <w:t>устанавливает личность заявителя на основании документа, удостоверяющего его личность;</w:t>
      </w:r>
    </w:p>
    <w:p w:rsidR="003269A5" w:rsidRDefault="003269A5">
      <w:pPr>
        <w:pStyle w:val="ConsPlusNormal"/>
        <w:spacing w:before="220"/>
        <w:ind w:firstLine="540"/>
        <w:jc w:val="both"/>
      </w:pPr>
      <w:r>
        <w:t>проверяет документы, подтверждающие полномочия представителя заявителя, в случае его обращения от имени заявителя;</w:t>
      </w:r>
    </w:p>
    <w:p w:rsidR="003269A5" w:rsidRDefault="003269A5">
      <w:pPr>
        <w:pStyle w:val="ConsPlusNormal"/>
        <w:spacing w:before="220"/>
        <w:ind w:firstLine="540"/>
        <w:jc w:val="both"/>
      </w:pPr>
      <w:r>
        <w:t>проверяет наличие всех документов, обязанность по предоставлению которых возложена на заявителя;</w:t>
      </w:r>
    </w:p>
    <w:p w:rsidR="003269A5" w:rsidRDefault="003269A5">
      <w:pPr>
        <w:pStyle w:val="ConsPlusNormal"/>
        <w:spacing w:before="220"/>
        <w:ind w:firstLine="540"/>
        <w:jc w:val="both"/>
      </w:pPr>
      <w:r>
        <w:t>проверяет соответствие представленных копий документов их подлинникам;</w:t>
      </w:r>
    </w:p>
    <w:p w:rsidR="003269A5" w:rsidRDefault="003269A5">
      <w:pPr>
        <w:pStyle w:val="ConsPlusNormal"/>
        <w:spacing w:before="220"/>
        <w:ind w:firstLine="540"/>
        <w:jc w:val="both"/>
      </w:pPr>
      <w:r>
        <w:t>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269A5" w:rsidRDefault="003269A5">
      <w:pPr>
        <w:pStyle w:val="ConsPlusNormal"/>
        <w:spacing w:before="220"/>
        <w:ind w:firstLine="540"/>
        <w:jc w:val="both"/>
      </w:pPr>
      <w:r>
        <w:t>проверяет, что срок действия представленных документов не истек;</w:t>
      </w:r>
    </w:p>
    <w:p w:rsidR="003269A5" w:rsidRDefault="003269A5">
      <w:pPr>
        <w:pStyle w:val="ConsPlusNormal"/>
        <w:spacing w:before="220"/>
        <w:ind w:firstLine="540"/>
        <w:jc w:val="both"/>
      </w:pPr>
      <w:r>
        <w:t>принимает заявление с документами (копиями документов);</w:t>
      </w:r>
    </w:p>
    <w:p w:rsidR="003269A5" w:rsidRDefault="003269A5">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 проверяет, что заявление не написано карандашом, заполнено разборчиво, фамилии, имена, отчества (при наличии), адрес места жительства указаны полностью;</w:t>
      </w:r>
    </w:p>
    <w:p w:rsidR="003269A5" w:rsidRDefault="003269A5">
      <w:pPr>
        <w:pStyle w:val="ConsPlusNormal"/>
        <w:spacing w:before="220"/>
        <w:ind w:firstLine="540"/>
        <w:jc w:val="both"/>
      </w:pPr>
      <w:r>
        <w:t>выдает бланк заявления и разъясняет порядок его заполнения (при отсутствии заявления. По желанию заявителя бланк заявления от его имени может быть заполнен сотрудником МФЦ. В случае заполнения заявления сотрудником МФЦ в заявлении делается соответствующая отметка);</w:t>
      </w:r>
    </w:p>
    <w:p w:rsidR="003269A5" w:rsidRDefault="003269A5">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3269A5" w:rsidRDefault="003269A5">
      <w:pPr>
        <w:pStyle w:val="ConsPlusNormal"/>
        <w:spacing w:before="220"/>
        <w:ind w:firstLine="540"/>
        <w:jc w:val="both"/>
      </w:pPr>
      <w:r>
        <w:t>выдает расписку-уведомление;</w:t>
      </w:r>
    </w:p>
    <w:p w:rsidR="003269A5" w:rsidRDefault="003269A5">
      <w:pPr>
        <w:pStyle w:val="ConsPlusNormal"/>
        <w:spacing w:before="220"/>
        <w:ind w:firstLine="540"/>
        <w:jc w:val="both"/>
      </w:pPr>
      <w:bookmarkStart w:id="8" w:name="P314"/>
      <w:bookmarkEnd w:id="8"/>
      <w:r>
        <w:t>передает в уполномоченный орган заявление и документы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269A5" w:rsidRDefault="003269A5">
      <w:pPr>
        <w:pStyle w:val="ConsPlusNormal"/>
        <w:spacing w:before="220"/>
        <w:ind w:firstLine="540"/>
        <w:jc w:val="both"/>
      </w:pPr>
      <w:r>
        <w:lastRenderedPageBreak/>
        <w:t xml:space="preserve">запрашивает не позднее 1 рабочего дня с даты поступления заявления и документов в рамках межведомственного информационного взаимодействия документы, указанные в </w:t>
      </w:r>
      <w:hyperlink w:anchor="P74" w:history="1">
        <w:r>
          <w:rPr>
            <w:color w:val="0000FF"/>
          </w:rPr>
          <w:t>подпункте 2.7.1 пункта 2.7</w:t>
        </w:r>
      </w:hyperlink>
      <w:r>
        <w:t xml:space="preserve"> настоящего административного регламента (в случае, если заявителем не представлены соответствующие документы) в управлении Росреестра, МВД, территориальном органе ПФР. Межведомственный запрос формируется в соответствии с требованиями </w:t>
      </w:r>
      <w:hyperlink r:id="rId37" w:history="1">
        <w:r>
          <w:rPr>
            <w:color w:val="0000FF"/>
          </w:rPr>
          <w:t>статьи 7.2</w:t>
        </w:r>
      </w:hyperlink>
      <w:r>
        <w:t xml:space="preserve"> Федерального закона N 210-ФЗ;</w:t>
      </w:r>
    </w:p>
    <w:p w:rsidR="003269A5" w:rsidRDefault="003269A5">
      <w:pPr>
        <w:pStyle w:val="ConsPlusNormal"/>
        <w:spacing w:before="220"/>
        <w:ind w:firstLine="540"/>
        <w:jc w:val="both"/>
      </w:pPr>
      <w:r>
        <w:t xml:space="preserve">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 предусмотренном </w:t>
      </w:r>
      <w:hyperlink w:anchor="P314" w:history="1">
        <w:r>
          <w:rPr>
            <w:color w:val="0000FF"/>
          </w:rPr>
          <w:t>абзацем тринадцатом пункта 6.4</w:t>
        </w:r>
      </w:hyperlink>
      <w:r>
        <w:t xml:space="preserve"> настоящего административного регламента.</w:t>
      </w:r>
    </w:p>
    <w:p w:rsidR="003269A5" w:rsidRDefault="003269A5">
      <w:pPr>
        <w:pStyle w:val="ConsPlusNormal"/>
        <w:spacing w:before="220"/>
        <w:ind w:firstLine="540"/>
        <w:jc w:val="both"/>
      </w:pPr>
      <w:r>
        <w:t>6.5. При обращении заявителя за предоставлением государственной услуги через МФЦ, по его желанию, указанному в заявлении, и при принятии решения об отказе в назначении компенсации, выдача указанного решения осуществляется при личном обращении в МФЦ.</w:t>
      </w:r>
    </w:p>
    <w:p w:rsidR="003269A5" w:rsidRDefault="003269A5">
      <w:pPr>
        <w:pStyle w:val="ConsPlusNormal"/>
        <w:spacing w:before="220"/>
        <w:ind w:firstLine="540"/>
        <w:jc w:val="both"/>
      </w:pPr>
      <w:r>
        <w:t>6.5.1. При поступлении решения об отказе в назначении компенсации в МФЦ от уполномоченного органа сотрудник МФЦ выдает решение об отказе в назначении компенсации заявителю и регистрирует факт его выдачи.</w:t>
      </w:r>
    </w:p>
    <w:p w:rsidR="003269A5" w:rsidRDefault="003269A5">
      <w:pPr>
        <w:pStyle w:val="ConsPlusNormal"/>
        <w:spacing w:before="220"/>
        <w:ind w:firstLine="540"/>
        <w:jc w:val="both"/>
      </w:pPr>
      <w:r>
        <w:t>6.5.2. Ответственность за выдачу решения об отказе в назначении компенсации несет сотрудник МФЦ, уполномоченный руководителем МФЦ.</w:t>
      </w:r>
    </w:p>
    <w:p w:rsidR="003269A5" w:rsidRDefault="003269A5">
      <w:pPr>
        <w:pStyle w:val="ConsPlusNormal"/>
        <w:spacing w:before="220"/>
        <w:ind w:firstLine="540"/>
        <w:jc w:val="both"/>
      </w:pPr>
      <w:r>
        <w:t>6.5.3. Для получения решения об отказе в назначении компенсации в МФЦ заявитель предъявляет документ, удостоверяющий личность заявителя.</w:t>
      </w:r>
    </w:p>
    <w:p w:rsidR="003269A5" w:rsidRDefault="003269A5">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69A5" w:rsidRDefault="003269A5">
      <w:pPr>
        <w:pStyle w:val="ConsPlusNormal"/>
        <w:spacing w:before="220"/>
        <w:ind w:firstLine="540"/>
        <w:jc w:val="both"/>
      </w:pPr>
      <w:r>
        <w:t>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3269A5" w:rsidRDefault="003269A5">
      <w:pPr>
        <w:pStyle w:val="ConsPlusNormal"/>
        <w:spacing w:before="220"/>
        <w:ind w:firstLine="540"/>
        <w:jc w:val="both"/>
      </w:pPr>
      <w:r>
        <w:t xml:space="preserve">6.7. Досудебное (внесудебного) обжалование решений и действий (бездействия) МФЦ, сотрудника МФЦ осуществляется в порядке, предусмотренном </w:t>
      </w:r>
      <w:hyperlink w:anchor="P292" w:history="1">
        <w:r>
          <w:rPr>
            <w:color w:val="0000FF"/>
          </w:rPr>
          <w:t>пунктом 5.8</w:t>
        </w:r>
      </w:hyperlink>
      <w:r>
        <w:t xml:space="preserve"> настоящего административного регламента.</w:t>
      </w:r>
    </w:p>
    <w:p w:rsidR="003269A5" w:rsidRDefault="003269A5">
      <w:pPr>
        <w:pStyle w:val="ConsPlusNormal"/>
        <w:jc w:val="both"/>
      </w:pPr>
    </w:p>
    <w:p w:rsidR="003269A5" w:rsidRDefault="003269A5">
      <w:pPr>
        <w:pStyle w:val="ConsPlusNormal"/>
        <w:jc w:val="both"/>
      </w:pPr>
    </w:p>
    <w:p w:rsidR="003269A5" w:rsidRDefault="003269A5">
      <w:pPr>
        <w:pStyle w:val="ConsPlusNormal"/>
        <w:jc w:val="both"/>
      </w:pPr>
    </w:p>
    <w:p w:rsidR="003269A5" w:rsidRDefault="003269A5">
      <w:pPr>
        <w:pStyle w:val="ConsPlusNormal"/>
        <w:jc w:val="both"/>
      </w:pPr>
    </w:p>
    <w:p w:rsidR="003269A5" w:rsidRDefault="003269A5">
      <w:pPr>
        <w:pStyle w:val="ConsPlusNormal"/>
        <w:jc w:val="both"/>
      </w:pPr>
    </w:p>
    <w:p w:rsidR="003269A5" w:rsidRDefault="003269A5">
      <w:pPr>
        <w:pStyle w:val="ConsPlusNormal"/>
        <w:jc w:val="right"/>
        <w:outlineLvl w:val="1"/>
      </w:pPr>
      <w:r>
        <w:t>Приложение</w:t>
      </w:r>
    </w:p>
    <w:p w:rsidR="003269A5" w:rsidRDefault="003269A5">
      <w:pPr>
        <w:pStyle w:val="ConsPlusNormal"/>
        <w:jc w:val="right"/>
      </w:pPr>
      <w:r>
        <w:t>к административному регламенту</w:t>
      </w:r>
    </w:p>
    <w:p w:rsidR="003269A5" w:rsidRDefault="003269A5">
      <w:pPr>
        <w:pStyle w:val="ConsPlusNormal"/>
        <w:jc w:val="right"/>
      </w:pPr>
      <w:r>
        <w:t>предоставления государственной</w:t>
      </w:r>
    </w:p>
    <w:p w:rsidR="003269A5" w:rsidRDefault="003269A5">
      <w:pPr>
        <w:pStyle w:val="ConsPlusNormal"/>
        <w:jc w:val="right"/>
      </w:pPr>
      <w:r>
        <w:t>услуги "Назначение отдельным</w:t>
      </w:r>
    </w:p>
    <w:p w:rsidR="003269A5" w:rsidRDefault="003269A5">
      <w:pPr>
        <w:pStyle w:val="ConsPlusNormal"/>
        <w:jc w:val="right"/>
      </w:pPr>
      <w:r>
        <w:t>категориям граждан мер социальной</w:t>
      </w:r>
    </w:p>
    <w:p w:rsidR="003269A5" w:rsidRDefault="003269A5">
      <w:pPr>
        <w:pStyle w:val="ConsPlusNormal"/>
        <w:jc w:val="right"/>
      </w:pPr>
      <w:r>
        <w:t>поддержки по оплате жилого помещения</w:t>
      </w:r>
    </w:p>
    <w:p w:rsidR="003269A5" w:rsidRDefault="003269A5">
      <w:pPr>
        <w:pStyle w:val="ConsPlusNormal"/>
        <w:jc w:val="right"/>
      </w:pPr>
      <w:r>
        <w:t>и (или) коммунальных услуг в форме</w:t>
      </w:r>
    </w:p>
    <w:p w:rsidR="003269A5" w:rsidRDefault="003269A5">
      <w:pPr>
        <w:pStyle w:val="ConsPlusNormal"/>
        <w:jc w:val="right"/>
      </w:pPr>
      <w:r>
        <w:t>компенсационных выплат"</w:t>
      </w:r>
    </w:p>
    <w:p w:rsidR="003269A5" w:rsidRDefault="003269A5">
      <w:pPr>
        <w:pStyle w:val="ConsPlusNormal"/>
        <w:jc w:val="both"/>
      </w:pPr>
    </w:p>
    <w:p w:rsidR="003269A5" w:rsidRDefault="003269A5">
      <w:pPr>
        <w:pStyle w:val="ConsPlusNonformat"/>
        <w:jc w:val="both"/>
      </w:pPr>
      <w:bookmarkStart w:id="9" w:name="P338"/>
      <w:bookmarkEnd w:id="9"/>
      <w:r>
        <w:lastRenderedPageBreak/>
        <w:t xml:space="preserve">                                Уведомление</w:t>
      </w:r>
    </w:p>
    <w:p w:rsidR="003269A5" w:rsidRDefault="003269A5">
      <w:pPr>
        <w:pStyle w:val="ConsPlusNonformat"/>
        <w:jc w:val="both"/>
      </w:pPr>
      <w:r>
        <w:t xml:space="preserve">               об отказе в рассмотрении заявления (запроса)</w:t>
      </w:r>
    </w:p>
    <w:p w:rsidR="003269A5" w:rsidRDefault="003269A5">
      <w:pPr>
        <w:pStyle w:val="ConsPlusNonformat"/>
        <w:jc w:val="both"/>
      </w:pPr>
      <w:r>
        <w:t xml:space="preserve">                     и копий документов (при наличии)</w:t>
      </w:r>
    </w:p>
    <w:p w:rsidR="003269A5" w:rsidRDefault="003269A5">
      <w:pPr>
        <w:pStyle w:val="ConsPlusNonformat"/>
        <w:jc w:val="both"/>
      </w:pPr>
    </w:p>
    <w:p w:rsidR="003269A5" w:rsidRDefault="003269A5">
      <w:pPr>
        <w:pStyle w:val="ConsPlusNonformat"/>
        <w:jc w:val="both"/>
      </w:pPr>
      <w:r>
        <w:t>___________________________________________________________________________</w:t>
      </w:r>
    </w:p>
    <w:p w:rsidR="003269A5" w:rsidRDefault="003269A5">
      <w:pPr>
        <w:pStyle w:val="ConsPlusNonformat"/>
        <w:jc w:val="both"/>
      </w:pPr>
      <w:r>
        <w:t xml:space="preserve">                       (Ф.И.О. заявителя полностью)</w:t>
      </w:r>
    </w:p>
    <w:p w:rsidR="003269A5" w:rsidRDefault="003269A5">
      <w:pPr>
        <w:pStyle w:val="ConsPlusNonformat"/>
        <w:jc w:val="both"/>
      </w:pPr>
      <w:r>
        <w:t>проживающий(ая) по адресу: ________________________________________________</w:t>
      </w:r>
    </w:p>
    <w:p w:rsidR="003269A5" w:rsidRDefault="003269A5">
      <w:pPr>
        <w:pStyle w:val="ConsPlusNonformat"/>
        <w:jc w:val="both"/>
      </w:pPr>
    </w:p>
    <w:p w:rsidR="003269A5" w:rsidRDefault="003269A5">
      <w:pPr>
        <w:pStyle w:val="ConsPlusNonformat"/>
        <w:jc w:val="both"/>
      </w:pPr>
      <w:r>
        <w:t>обратился(лась) в _________________________________________________________</w:t>
      </w:r>
    </w:p>
    <w:p w:rsidR="003269A5" w:rsidRDefault="003269A5">
      <w:pPr>
        <w:pStyle w:val="ConsPlusNonformat"/>
        <w:jc w:val="both"/>
      </w:pPr>
      <w:r>
        <w:t xml:space="preserve">                           (наименование уполномоченного органа)</w:t>
      </w:r>
    </w:p>
    <w:p w:rsidR="003269A5" w:rsidRDefault="003269A5">
      <w:pPr>
        <w:pStyle w:val="ConsPlusNonformat"/>
        <w:jc w:val="both"/>
      </w:pPr>
      <w:r>
        <w:t>за  назначением мер социальной поддержки по оплате жилого помещения и (или)</w:t>
      </w:r>
    </w:p>
    <w:p w:rsidR="003269A5" w:rsidRDefault="003269A5">
      <w:pPr>
        <w:pStyle w:val="ConsPlusNonformat"/>
        <w:jc w:val="both"/>
      </w:pPr>
      <w:r>
        <w:t>коммунальных услуг в форме компенсационных выплат.</w:t>
      </w:r>
    </w:p>
    <w:p w:rsidR="003269A5" w:rsidRDefault="003269A5">
      <w:pPr>
        <w:pStyle w:val="ConsPlusNonformat"/>
        <w:jc w:val="both"/>
      </w:pPr>
    </w:p>
    <w:p w:rsidR="003269A5" w:rsidRDefault="003269A5">
      <w:pPr>
        <w:pStyle w:val="ConsPlusNonformat"/>
        <w:jc w:val="both"/>
      </w:pPr>
      <w:r>
        <w:t>Заявление принято: ____________________ "___"_____________ 20__ г.</w:t>
      </w:r>
    </w:p>
    <w:p w:rsidR="003269A5" w:rsidRDefault="003269A5">
      <w:pPr>
        <w:pStyle w:val="ConsPlusNonformat"/>
        <w:jc w:val="both"/>
      </w:pPr>
    </w:p>
    <w:p w:rsidR="003269A5" w:rsidRDefault="003269A5">
      <w:pPr>
        <w:pStyle w:val="ConsPlusNonformat"/>
        <w:jc w:val="both"/>
      </w:pPr>
      <w:r>
        <w:t xml:space="preserve">    После рассмотрения заявления направляем  Вам уведомление  об  отказе  в</w:t>
      </w:r>
    </w:p>
    <w:p w:rsidR="003269A5" w:rsidRDefault="003269A5">
      <w:pPr>
        <w:pStyle w:val="ConsPlusNonformat"/>
        <w:jc w:val="both"/>
      </w:pPr>
      <w:r>
        <w:t>рассмотрении заявления (запроса) и копий документов (при наличии) в связи с</w:t>
      </w:r>
    </w:p>
    <w:p w:rsidR="003269A5" w:rsidRDefault="003269A5">
      <w:pPr>
        <w:pStyle w:val="ConsPlusNonformat"/>
        <w:jc w:val="both"/>
      </w:pPr>
      <w:r>
        <w:t xml:space="preserve">непредставлением  в срок, установленный </w:t>
      </w:r>
      <w:hyperlink w:anchor="P196" w:history="1">
        <w:r>
          <w:rPr>
            <w:color w:val="0000FF"/>
          </w:rPr>
          <w:t>абзацем третьим подпункта 3.1.1.4.3</w:t>
        </w:r>
      </w:hyperlink>
    </w:p>
    <w:p w:rsidR="003269A5" w:rsidRDefault="003269A5">
      <w:pPr>
        <w:pStyle w:val="ConsPlusNonformat"/>
        <w:jc w:val="both"/>
      </w:pPr>
      <w:r>
        <w:t>административного    регламента   предоставления   государственной   услуги</w:t>
      </w:r>
    </w:p>
    <w:p w:rsidR="003269A5" w:rsidRDefault="003269A5">
      <w:pPr>
        <w:pStyle w:val="ConsPlusNonformat"/>
        <w:jc w:val="both"/>
      </w:pPr>
      <w:r>
        <w:t>"Назначение отдельным категориям граждан мер социальной поддержки по оплате</w:t>
      </w:r>
    </w:p>
    <w:p w:rsidR="003269A5" w:rsidRDefault="003269A5">
      <w:pPr>
        <w:pStyle w:val="ConsPlusNonformat"/>
        <w:jc w:val="both"/>
      </w:pPr>
      <w:r>
        <w:t>жилого  помещения  и  (или)  коммунальных  услуг  в  форме  компенсационных</w:t>
      </w:r>
    </w:p>
    <w:p w:rsidR="003269A5" w:rsidRDefault="003269A5">
      <w:pPr>
        <w:pStyle w:val="ConsPlusNonformat"/>
        <w:jc w:val="both"/>
      </w:pPr>
      <w:r>
        <w:t>выплат",    подлинников    документов,   необходимых   для   предоставления</w:t>
      </w:r>
    </w:p>
    <w:p w:rsidR="003269A5" w:rsidRDefault="003269A5">
      <w:pPr>
        <w:pStyle w:val="ConsPlusNonformat"/>
        <w:jc w:val="both"/>
      </w:pPr>
      <w:r>
        <w:t>государственной услуги.</w:t>
      </w:r>
    </w:p>
    <w:p w:rsidR="003269A5" w:rsidRDefault="003269A5">
      <w:pPr>
        <w:pStyle w:val="ConsPlusNonformat"/>
        <w:jc w:val="both"/>
      </w:pPr>
      <w:r>
        <w:t xml:space="preserve">    Вы имеете право повторно обратиться  за предоставлением государственной</w:t>
      </w:r>
    </w:p>
    <w:p w:rsidR="003269A5" w:rsidRDefault="003269A5">
      <w:pPr>
        <w:pStyle w:val="ConsPlusNonformat"/>
        <w:jc w:val="both"/>
      </w:pPr>
      <w:r>
        <w:t>услуги   с   заявлением  и  документами,  необходимыми  для  предоставления</w:t>
      </w:r>
    </w:p>
    <w:p w:rsidR="003269A5" w:rsidRDefault="003269A5">
      <w:pPr>
        <w:pStyle w:val="ConsPlusNonformat"/>
        <w:jc w:val="both"/>
      </w:pPr>
      <w:r>
        <w:t>государственной услуги.</w:t>
      </w:r>
    </w:p>
    <w:p w:rsidR="003269A5" w:rsidRDefault="003269A5">
      <w:pPr>
        <w:pStyle w:val="ConsPlusNonformat"/>
        <w:jc w:val="both"/>
      </w:pPr>
    </w:p>
    <w:p w:rsidR="003269A5" w:rsidRDefault="003269A5">
      <w:pPr>
        <w:pStyle w:val="ConsPlusNonformat"/>
        <w:jc w:val="both"/>
      </w:pPr>
    </w:p>
    <w:p w:rsidR="003269A5" w:rsidRDefault="003269A5">
      <w:pPr>
        <w:pStyle w:val="ConsPlusNonformat"/>
        <w:jc w:val="both"/>
      </w:pPr>
      <w:r>
        <w:t>Руководитель</w:t>
      </w:r>
    </w:p>
    <w:p w:rsidR="003269A5" w:rsidRDefault="003269A5">
      <w:pPr>
        <w:pStyle w:val="ConsPlusNonformat"/>
        <w:jc w:val="both"/>
      </w:pPr>
      <w:r>
        <w:t>уполномоченного органа    _______________________     _____________________</w:t>
      </w:r>
    </w:p>
    <w:p w:rsidR="003269A5" w:rsidRDefault="003269A5">
      <w:pPr>
        <w:pStyle w:val="ConsPlusNonformat"/>
        <w:jc w:val="both"/>
      </w:pPr>
      <w:r>
        <w:t xml:space="preserve">                                 (подпись)               (расшифровка)</w:t>
      </w:r>
    </w:p>
    <w:p w:rsidR="003269A5" w:rsidRDefault="003269A5">
      <w:pPr>
        <w:pStyle w:val="ConsPlusNonformat"/>
        <w:jc w:val="both"/>
      </w:pPr>
    </w:p>
    <w:p w:rsidR="003269A5" w:rsidRDefault="003269A5">
      <w:pPr>
        <w:pStyle w:val="ConsPlusNonformat"/>
        <w:jc w:val="both"/>
      </w:pPr>
      <w:r>
        <w:t>Исп. _____________________</w:t>
      </w:r>
    </w:p>
    <w:p w:rsidR="003269A5" w:rsidRDefault="003269A5">
      <w:pPr>
        <w:pStyle w:val="ConsPlusNonformat"/>
        <w:jc w:val="both"/>
      </w:pPr>
      <w:r>
        <w:t>Тел. _____________________</w:t>
      </w:r>
    </w:p>
    <w:p w:rsidR="003269A5" w:rsidRDefault="003269A5">
      <w:pPr>
        <w:pStyle w:val="ConsPlusNormal"/>
        <w:jc w:val="both"/>
      </w:pPr>
    </w:p>
    <w:p w:rsidR="003269A5" w:rsidRDefault="003269A5">
      <w:pPr>
        <w:pStyle w:val="ConsPlusNormal"/>
        <w:jc w:val="both"/>
      </w:pPr>
    </w:p>
    <w:p w:rsidR="003269A5" w:rsidRDefault="003269A5">
      <w:pPr>
        <w:pStyle w:val="ConsPlusNormal"/>
        <w:pBdr>
          <w:top w:val="single" w:sz="6" w:space="0" w:color="auto"/>
        </w:pBdr>
        <w:spacing w:before="100" w:after="100"/>
        <w:jc w:val="both"/>
        <w:rPr>
          <w:sz w:val="2"/>
          <w:szCs w:val="2"/>
        </w:rPr>
      </w:pPr>
    </w:p>
    <w:p w:rsidR="00A0785D" w:rsidRDefault="00A0785D"/>
    <w:sectPr w:rsidR="00A0785D" w:rsidSect="00397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69A5"/>
    <w:rsid w:val="003269A5"/>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9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69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9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69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F3478DF577336F3DE511CB934924F66E7AA72EBF5AE55308F136E81A9AD7371CEB0BF7A39702F4676C3A4A03162105l4P9H" TargetMode="External"/><Relationship Id="rId13" Type="http://schemas.openxmlformats.org/officeDocument/2006/relationships/hyperlink" Target="consultantplus://offline/ref=14F3478DF577336F3DE511CB934924F66E7AA72EBB5EEF5A0AFB6BE212C3DB351BE454F2A48602F467733F4A1C1F75560D8B49CB50A35D36FC958D62l3PFH" TargetMode="External"/><Relationship Id="rId18" Type="http://schemas.openxmlformats.org/officeDocument/2006/relationships/hyperlink" Target="consultantplus://offline/ref=14F3478DF577336F3DE511CB934924F66E7AA72EBB5EEF5A0AFB6BE212C3DB351BE454F2A48602F467733F4C1D1F75560D8B49CB50A35D36FC958D62l3PFH" TargetMode="External"/><Relationship Id="rId26" Type="http://schemas.openxmlformats.org/officeDocument/2006/relationships/hyperlink" Target="consultantplus://offline/ref=14F3478DF577336F3DE50FC6852578F36B79FA27B358EC0C50AE6DB54D93DD605BA452A7E7C20FF66F796F1959412C0649C045C84EBF5C36lEP2H"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4F3478DF577336F3DE511DD902578F36974F12BBF58EC0C50AE6DB54D93DD605BA452A2E4C95BA4232736491D0A200557DC44C8l5P0H" TargetMode="External"/><Relationship Id="rId34" Type="http://schemas.openxmlformats.org/officeDocument/2006/relationships/hyperlink" Target="consultantplus://offline/ref=14F3478DF577336F3DE511DD902578F36971F920BB58EC0C50AE6DB54D93DD6049A40AABE6C211F4656C39481Fl1P4H" TargetMode="External"/><Relationship Id="rId7" Type="http://schemas.openxmlformats.org/officeDocument/2006/relationships/hyperlink" Target="consultantplus://offline/ref=14F3478DF577336F3DE511CB934924F66E7AA72EBD5EE35B0EF136E81A9AD7371CEB0BF7A39702F4676C3A4A03162105l4P9H" TargetMode="External"/><Relationship Id="rId12" Type="http://schemas.openxmlformats.org/officeDocument/2006/relationships/hyperlink" Target="consultantplus://offline/ref=14F3478DF577336F3DE511CB934924F66E7AA72EBB5EEF5A0AFB6BE212C3DB351BE454F2A48602F46773394F1B1F75560D8B49CB50A35D36FC958D62l3PFH" TargetMode="External"/><Relationship Id="rId17" Type="http://schemas.openxmlformats.org/officeDocument/2006/relationships/hyperlink" Target="consultantplus://offline/ref=14F3478DF577336F3DE511CB934924F66E7AA72EBB5EEF5A0AFB6BE212C3DB351BE454F2A48602F467733F4B151F75560D8B49CB50A35D36FC958D62l3PFH" TargetMode="External"/><Relationship Id="rId25" Type="http://schemas.openxmlformats.org/officeDocument/2006/relationships/hyperlink" Target="consultantplus://offline/ref=14F3478DF577336F3DE50FC6852578F36B79FA27B358EC0C50AE6DB54D93DD605BA452A7E7C20FF465796F1959412C0649C045C84EBF5C36lEP2H" TargetMode="External"/><Relationship Id="rId33" Type="http://schemas.openxmlformats.org/officeDocument/2006/relationships/hyperlink" Target="consultantplus://offline/ref=14F3478DF577336F3DE511DD902578F36974F12BBF58EC0C50AE6DB54D93DD6049A40AABE6C211F4656C39481Fl1P4H"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4F3478DF577336F3DE511CB934924F66E7AA72EBB5EEF5A0AFB6BE212C3DB351BE454F2A48602F467733F4B1D1F75560D8B49CB50A35D36FC958D62l3PFH" TargetMode="External"/><Relationship Id="rId20" Type="http://schemas.openxmlformats.org/officeDocument/2006/relationships/hyperlink" Target="consultantplus://offline/ref=14F3478DF577336F3DE511DD902578F36974F12BBF58EC0C50AE6DB54D93DD6049A40AABE6C211F4656C39481Fl1P4H" TargetMode="External"/><Relationship Id="rId29" Type="http://schemas.openxmlformats.org/officeDocument/2006/relationships/hyperlink" Target="consultantplus://offline/ref=14F3478DF577336F3DE511DD902578F36974F12BBF58EC0C50AE6DB54D93DD605BA452AEE1C95BA4232736491D0A200557DC44C8l5P0H" TargetMode="External"/><Relationship Id="rId1" Type="http://schemas.openxmlformats.org/officeDocument/2006/relationships/styles" Target="styles.xml"/><Relationship Id="rId6" Type="http://schemas.openxmlformats.org/officeDocument/2006/relationships/hyperlink" Target="consultantplus://offline/ref=14F3478DF577336F3DE511CB934924F66E7AA72EB359E65B08F136E81A9AD7371CEB0BE5A3CF0EF567733D40164070431CD345CA4EBC5E2AE0978Fl6P0H" TargetMode="External"/><Relationship Id="rId11" Type="http://schemas.openxmlformats.org/officeDocument/2006/relationships/hyperlink" Target="consultantplus://offline/ref=14F3478DF577336F3DE511CB934924F66E7AA72EBB5EE65B0DFE6BE212C3DB351BE454F2A48602F467723A41191F75560D8B49CB50A35D36FC958D62l3PFH" TargetMode="External"/><Relationship Id="rId24" Type="http://schemas.openxmlformats.org/officeDocument/2006/relationships/hyperlink" Target="consultantplus://offline/ref=14F3478DF577336F3DE511CB934924F66E7AA72EBB5EEF5A0AFB6BE212C3DB351BE454F2A48602F467733F49141F75560D8B49CB50A35D36FC958D62l3PFH" TargetMode="External"/><Relationship Id="rId32" Type="http://schemas.openxmlformats.org/officeDocument/2006/relationships/hyperlink" Target="consultantplus://offline/ref=14F3478DF577336F3DE511DD902578F36974F12BBF58EC0C50AE6DB54D93DD605BA452A7E7C504A136366E451C143F064BC046CA52lBPDH" TargetMode="External"/><Relationship Id="rId37" Type="http://schemas.openxmlformats.org/officeDocument/2006/relationships/hyperlink" Target="consultantplus://offline/ref=14F3478DF577336F3DE511DD902578F36974F12BBF58EC0C50AE6DB54D93DD605BA452AEE1C95BA4232736491D0A200557DC44C8l5P0H" TargetMode="External"/><Relationship Id="rId5" Type="http://schemas.openxmlformats.org/officeDocument/2006/relationships/hyperlink" Target="consultantplus://offline/ref=14F3478DF577336F3DE511DD902578F36974F12BBF58EC0C50AE6DB54D93DD605BA452A7E7C20FFC63796F1959412C0649C045C84EBF5C36lEP2H" TargetMode="External"/><Relationship Id="rId15" Type="http://schemas.openxmlformats.org/officeDocument/2006/relationships/hyperlink" Target="consultantplus://offline/ref=14F3478DF577336F3DE511CB934924F66E7AA72EBB5EEF5A0AFB6BE212C3DB351BE454F2A48602F467733F4A191F75560D8B49CB50A35D36FC958D62l3PFH" TargetMode="External"/><Relationship Id="rId23" Type="http://schemas.openxmlformats.org/officeDocument/2006/relationships/hyperlink" Target="consultantplus://offline/ref=14F3478DF577336F3DE511CB934924F66E7AA72EBB5EEF5A0AFB6BE212C3DB351BE454F2A48602F467733F49141F75560D8B49CB50A35D36FC958D62l3PFH" TargetMode="External"/><Relationship Id="rId28" Type="http://schemas.openxmlformats.org/officeDocument/2006/relationships/hyperlink" Target="consultantplus://offline/ref=14F3478DF577336F3DE511DD902578F36971FC24BF5EEC0C50AE6DB54D93DD605BA452A7E7C20FF467796F1959412C0649C045C84EBF5C36lEP2H" TargetMode="External"/><Relationship Id="rId36" Type="http://schemas.openxmlformats.org/officeDocument/2006/relationships/hyperlink" Target="consultantplus://offline/ref=14F3478DF577336F3DE511CB934924F66E7AA72EBF56E35C09F136E81A9AD7371CEB0BF7A39702F4676C3A4A03162105l4P9H" TargetMode="External"/><Relationship Id="rId10" Type="http://schemas.openxmlformats.org/officeDocument/2006/relationships/hyperlink" Target="consultantplus://offline/ref=14F3478DF577336F3DE511CB934924F66E7AA72EBC5BE05C0DF136E81A9AD7371CEB0BF7A39702F4676C3A4A03162105l4P9H" TargetMode="External"/><Relationship Id="rId19" Type="http://schemas.openxmlformats.org/officeDocument/2006/relationships/hyperlink" Target="consultantplus://offline/ref=14F3478DF577336F3DE511CB934924F66E7AA72EBB5EEF5A0AFB6BE212C3DB351BE454F2A48602F467733F4C1C1F75560D8B49CB50A35D36FC958D62l3PFH" TargetMode="External"/><Relationship Id="rId31" Type="http://schemas.openxmlformats.org/officeDocument/2006/relationships/hyperlink" Target="consultantplus://offline/ref=14F3478DF577336F3DE511DD902578F36974F12BBF58EC0C50AE6DB54D93DD605BA452A4E6C004A136366E451C143F064BC046CA52lBP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F3478DF577336F3DE511CB934924F66E7AA72EBF5AE1530AF136E81A9AD7371CEB0BF7A39702F4676C3A4A03162105l4P9H" TargetMode="External"/><Relationship Id="rId14" Type="http://schemas.openxmlformats.org/officeDocument/2006/relationships/hyperlink" Target="consultantplus://offline/ref=14F3478DF577336F3DE511CB934924F66E7AA72EBB5EEF5A0AFB6BE212C3DB351BE454F2A48602F467733F4C191F75560D8B49CB50A35D36FC958D62l3PFH" TargetMode="External"/><Relationship Id="rId22" Type="http://schemas.openxmlformats.org/officeDocument/2006/relationships/hyperlink" Target="consultantplus://offline/ref=14F3478DF577336F3DE511DD902578F36974F12BBF58EC0C50AE6DB54D93DD605BA452A4EEC204A136366E451C143F064BC046CA52lBPDH" TargetMode="External"/><Relationship Id="rId27" Type="http://schemas.openxmlformats.org/officeDocument/2006/relationships/hyperlink" Target="consultantplus://offline/ref=14F3478DF577336F3DE511DD902578F36977F122BD5DEC0C50AE6DB54D93DD6049A40AABE6C211F4656C39481Fl1P4H" TargetMode="External"/><Relationship Id="rId30" Type="http://schemas.openxmlformats.org/officeDocument/2006/relationships/hyperlink" Target="consultantplus://offline/ref=14F3478DF577336F3DE511DD902578F36974F12BBF58EC0C50AE6DB54D93DD605BA452A4E6CB04A136366E451C143F064BC046CA52lBPDH" TargetMode="External"/><Relationship Id="rId35" Type="http://schemas.openxmlformats.org/officeDocument/2006/relationships/hyperlink" Target="consultantplus://offline/ref=14F3478DF577336F3DE511DD902578F36974F12BBF58EC0C50AE6DB54D93DD605BA452A7E7C20CF065796F1959412C0649C045C84EBF5C36lEP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9707</Words>
  <Characters>55332</Characters>
  <Application>Microsoft Office Word</Application>
  <DocSecurity>0</DocSecurity>
  <Lines>461</Lines>
  <Paragraphs>129</Paragraphs>
  <ScaleCrop>false</ScaleCrop>
  <Company>WareZ Provider </Company>
  <LinksUpToDate>false</LinksUpToDate>
  <CharactersWithSpaces>64910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2020-12-10T07:15:00Z</dcterms:created>
  <dcterms:modified xsi:type="dcterms:W3CDTF">2020-12-10T07:15:00Z</dcterms:modified>
</cp:coreProperties>
</file>