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79" w:rsidRDefault="002F37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3779" w:rsidRDefault="002F3779">
      <w:pPr>
        <w:pStyle w:val="ConsPlusNormal"/>
        <w:jc w:val="both"/>
        <w:outlineLvl w:val="0"/>
      </w:pPr>
    </w:p>
    <w:p w:rsidR="002F3779" w:rsidRDefault="002F377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F3779" w:rsidRDefault="002F3779">
      <w:pPr>
        <w:pStyle w:val="ConsPlusTitle"/>
        <w:jc w:val="center"/>
      </w:pPr>
    </w:p>
    <w:p w:rsidR="002F3779" w:rsidRDefault="002F3779">
      <w:pPr>
        <w:pStyle w:val="ConsPlusTitle"/>
        <w:jc w:val="center"/>
      </w:pPr>
      <w:r>
        <w:t>ПОСТАНОВЛЕНИЕ</w:t>
      </w:r>
    </w:p>
    <w:p w:rsidR="002F3779" w:rsidRDefault="002F3779">
      <w:pPr>
        <w:pStyle w:val="ConsPlusTitle"/>
        <w:jc w:val="center"/>
      </w:pPr>
      <w:r>
        <w:t>от 11 декабря 1992 г. N 958</w:t>
      </w:r>
    </w:p>
    <w:p w:rsidR="002F3779" w:rsidRDefault="002F3779">
      <w:pPr>
        <w:pStyle w:val="ConsPlusTitle"/>
        <w:jc w:val="center"/>
      </w:pPr>
    </w:p>
    <w:p w:rsidR="002F3779" w:rsidRDefault="002F3779">
      <w:pPr>
        <w:pStyle w:val="ConsPlusTitle"/>
        <w:jc w:val="center"/>
      </w:pPr>
      <w:r>
        <w:t>О МЕРАХ ПО ОБЕСПЕЧЕНИЮ СОЦИАЛЬНОЙ ЗАЩИТЫ ГРАЖДАН</w:t>
      </w:r>
    </w:p>
    <w:p w:rsidR="002F3779" w:rsidRDefault="002F3779">
      <w:pPr>
        <w:pStyle w:val="ConsPlusTitle"/>
        <w:jc w:val="center"/>
      </w:pPr>
      <w:r>
        <w:t>ИЗ ПОДРАЗДЕЛЕНИЙ ОСОБОГО РИСКА</w:t>
      </w:r>
    </w:p>
    <w:p w:rsidR="002F3779" w:rsidRDefault="002F37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37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3779" w:rsidRDefault="002F37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779" w:rsidRDefault="002F37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26.01.2007 </w:t>
            </w:r>
            <w:hyperlink r:id="rId5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3779" w:rsidRDefault="002F37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24.12.2008 </w:t>
            </w:r>
            <w:hyperlink r:id="rId6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3779" w:rsidRDefault="002F3779">
      <w:pPr>
        <w:pStyle w:val="ConsPlusNormal"/>
        <w:jc w:val="center"/>
      </w:pPr>
    </w:p>
    <w:p w:rsidR="002F3779" w:rsidRDefault="002F3779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Правительство Российской Федерации постановляет: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9" w:history="1">
        <w:r>
          <w:rPr>
            <w:color w:val="0000FF"/>
          </w:rPr>
          <w:t>Критерии</w:t>
        </w:r>
      </w:hyperlink>
      <w:r>
        <w:t xml:space="preserve"> непосредственного участия граждан в действиях подразделений особого риска.</w:t>
      </w:r>
    </w:p>
    <w:p w:rsidR="002F3779" w:rsidRDefault="002F37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26.01.2007 N 46)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Финансирование расходных обязательств Российской Федерации, связанных с предоставлением мер социальной поддержки гражданам из подразделений особого риска, осуществляется в порядке, установленном для финансирования расходных обязательств Российской Федерации по возмещению вреда и предоставлению гражданам мер социальной поддержки, предусмотренных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АЭС".</w:t>
      </w:r>
      <w:proofErr w:type="gramEnd"/>
    </w:p>
    <w:p w:rsidR="002F3779" w:rsidRDefault="002F37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1002)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экономики Российской Федерации, Министерству финансов Российской Федерации и Государственному комитету Российской Федерации по социальной защите граждан и реабилитации территорий, пострадавших от Чернобыльской и других радиационных катастроф, обеспечить выделение капитальных вложений из республиканского бюджета Российской Федерации на реконструкцию Научно-лечебного центра Комитета ветеранов подразделений особого риска Российской Федерации, расположенного в г. Санкт-Петербурге.</w:t>
      </w:r>
      <w:proofErr w:type="gramEnd"/>
    </w:p>
    <w:p w:rsidR="002F3779" w:rsidRDefault="002F3779">
      <w:pPr>
        <w:pStyle w:val="ConsPlusNormal"/>
        <w:spacing w:before="220"/>
        <w:ind w:firstLine="540"/>
        <w:jc w:val="both"/>
      </w:pPr>
      <w:r>
        <w:t>4. Министерству здравоохранения Российской Федерации: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оказать помощь Комитету ветеранов подразделений особого риска Российской Федерации в организации деятельности Научно-лечебного центра;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осуществить в 1992 - 1995 годах закупку и поставку Научно-лечебному центру необходимого медицинского оборудования и медикаментов, а также оказать помощь в обеспечении его необходимым санитарным автотранспортом;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организовать обязательную диспансеризацию и медицинское обслуживание граждан из подразделений особого риска по месту жительства или работы.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24.12.2008 N 1002.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6. Федеральным органам исполнительной власти, в которых законом предусмотрена военная и приравненная к ней служба:</w:t>
      </w:r>
    </w:p>
    <w:p w:rsidR="002F3779" w:rsidRDefault="002F3779">
      <w:pPr>
        <w:pStyle w:val="ConsPlusNormal"/>
        <w:jc w:val="both"/>
      </w:pPr>
      <w:r>
        <w:lastRenderedPageBreak/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1002)</w:t>
      </w:r>
    </w:p>
    <w:p w:rsidR="002F3779" w:rsidRDefault="002F3779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гражданам из подразделений особого риска, указанным в </w:t>
      </w:r>
      <w:hyperlink r:id="rId13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14" w:history="1">
        <w:r>
          <w:rPr>
            <w:color w:val="0000FF"/>
          </w:rPr>
          <w:t>"г"</w:t>
        </w:r>
      </w:hyperlink>
      <w:r>
        <w:t xml:space="preserve"> пункта 1 Постановления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риска", внеочередную госпитализацию в медсанчастях, госпиталях, а также клиниках Военно-медицинской академии и ежегодное</w:t>
      </w:r>
      <w:proofErr w:type="gramEnd"/>
      <w:r>
        <w:t xml:space="preserve"> санаторно-курортное лечение, а также отпуск указанным гражданам лекарственных средств и изделий медицинского назначения из подведомственных аптечных учреждений;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 xml:space="preserve">оказывать всемерное содействие и помощь Комитету ветеранов подразделений особого риска Российской </w:t>
      </w:r>
      <w:proofErr w:type="gramStart"/>
      <w:r>
        <w:t>Федерации</w:t>
      </w:r>
      <w:proofErr w:type="gramEnd"/>
      <w:r>
        <w:t xml:space="preserve"> в выполнении возложенных на него функций.</w:t>
      </w:r>
    </w:p>
    <w:p w:rsidR="002F3779" w:rsidRDefault="002F3779">
      <w:pPr>
        <w:pStyle w:val="ConsPlusNormal"/>
      </w:pPr>
    </w:p>
    <w:p w:rsidR="002F3779" w:rsidRDefault="002F3779">
      <w:pPr>
        <w:pStyle w:val="ConsPlusNormal"/>
        <w:jc w:val="right"/>
      </w:pPr>
      <w:r>
        <w:t>Е.ГАЙДАР</w:t>
      </w:r>
    </w:p>
    <w:p w:rsidR="002F3779" w:rsidRDefault="002F3779">
      <w:pPr>
        <w:pStyle w:val="ConsPlusNormal"/>
      </w:pPr>
    </w:p>
    <w:p w:rsidR="002F3779" w:rsidRDefault="002F3779">
      <w:pPr>
        <w:pStyle w:val="ConsPlusNormal"/>
      </w:pPr>
    </w:p>
    <w:p w:rsidR="002F3779" w:rsidRDefault="002F3779">
      <w:pPr>
        <w:pStyle w:val="ConsPlusNormal"/>
      </w:pPr>
    </w:p>
    <w:p w:rsidR="002F3779" w:rsidRDefault="002F3779">
      <w:pPr>
        <w:pStyle w:val="ConsPlusNormal"/>
      </w:pPr>
    </w:p>
    <w:p w:rsidR="002F3779" w:rsidRDefault="002F3779">
      <w:pPr>
        <w:pStyle w:val="ConsPlusNormal"/>
      </w:pPr>
    </w:p>
    <w:p w:rsidR="002F3779" w:rsidRDefault="002F3779">
      <w:pPr>
        <w:pStyle w:val="ConsPlusNormal"/>
        <w:jc w:val="right"/>
        <w:outlineLvl w:val="0"/>
      </w:pPr>
      <w:r>
        <w:t>Утверждены</w:t>
      </w:r>
    </w:p>
    <w:p w:rsidR="002F3779" w:rsidRDefault="002F3779">
      <w:pPr>
        <w:pStyle w:val="ConsPlusNormal"/>
        <w:jc w:val="right"/>
      </w:pPr>
      <w:r>
        <w:t>Постановлением Правительства</w:t>
      </w:r>
    </w:p>
    <w:p w:rsidR="002F3779" w:rsidRDefault="002F3779">
      <w:pPr>
        <w:pStyle w:val="ConsPlusNormal"/>
        <w:jc w:val="right"/>
      </w:pPr>
      <w:r>
        <w:t>Российской Федерации</w:t>
      </w:r>
    </w:p>
    <w:p w:rsidR="002F3779" w:rsidRDefault="002F3779">
      <w:pPr>
        <w:pStyle w:val="ConsPlusNormal"/>
        <w:jc w:val="right"/>
      </w:pPr>
      <w:r>
        <w:t>от 11 декабря 1992 г. N 958</w:t>
      </w:r>
    </w:p>
    <w:p w:rsidR="002F3779" w:rsidRDefault="002F3779">
      <w:pPr>
        <w:pStyle w:val="ConsPlusNormal"/>
      </w:pPr>
    </w:p>
    <w:p w:rsidR="002F3779" w:rsidRDefault="002F3779">
      <w:pPr>
        <w:pStyle w:val="ConsPlusTitle"/>
        <w:jc w:val="center"/>
      </w:pPr>
      <w:bookmarkStart w:id="0" w:name="P39"/>
      <w:bookmarkEnd w:id="0"/>
      <w:r>
        <w:t>КРИТЕРИИ</w:t>
      </w:r>
    </w:p>
    <w:p w:rsidR="002F3779" w:rsidRDefault="002F3779">
      <w:pPr>
        <w:pStyle w:val="ConsPlusTitle"/>
        <w:jc w:val="center"/>
      </w:pPr>
      <w:r>
        <w:t>НЕПОСРЕДСТВЕННОГО УЧАСТИЯ ГРАЖДАН В ДЕЙСТВИЯХ</w:t>
      </w:r>
    </w:p>
    <w:p w:rsidR="002F3779" w:rsidRDefault="002F3779">
      <w:pPr>
        <w:pStyle w:val="ConsPlusTitle"/>
        <w:jc w:val="center"/>
      </w:pPr>
      <w:r>
        <w:t>ПОДРАЗДЕЛЕНИЙ ОСОБОГО РИСКА</w:t>
      </w:r>
    </w:p>
    <w:p w:rsidR="002F3779" w:rsidRDefault="002F3779">
      <w:pPr>
        <w:pStyle w:val="ConsPlusNormal"/>
      </w:pPr>
    </w:p>
    <w:p w:rsidR="002F3779" w:rsidRDefault="002F3779">
      <w:pPr>
        <w:pStyle w:val="ConsPlusNormal"/>
        <w:ind w:firstLine="540"/>
        <w:jc w:val="both"/>
      </w:pPr>
      <w:r>
        <w:t xml:space="preserve">С учетом настоящих Критериев определяется непосредственное участие граждан в действиях подразделений особого риска. </w:t>
      </w:r>
      <w:proofErr w:type="gramStart"/>
      <w:r>
        <w:t>К гражданам из подразделений особого риска относятся лица из числа военнослужащих и гражданского персонала войсковых частей, военных учреждений, отдельных кораблей, самолетов и вертолетов, опытовых судов Вооруженных Сил Российской Федерации &lt;*&gt;, войск и органов Министерства безопасности Российской Федерации &lt;**&gt;, внутренних войск &lt;*&gt;, Службы внешней разведки Российской Федерации, Федерального агентства правительственной связи и информации при Президенте Российской Федерации, Главного управления охраны Российской Федерации, Федерального управления</w:t>
      </w:r>
      <w:proofErr w:type="gramEnd"/>
      <w:r>
        <w:t xml:space="preserve"> </w:t>
      </w:r>
      <w:proofErr w:type="gramStart"/>
      <w:r>
        <w:t>железнодорожных войск при Министерстве путей сообщения Российской Федерации, других воинских формирований, начальствующий и рядовой состав органов внутренних дел, принимавшие непосредственное участие в испытаниях ядерного оружия в атмосфере, под землей (в том числе в условиях нештатных ситуаций и действия других поражающих факторов ядерного оружия), боевых радиоактивных веществ и учениях с применением такого оружия, в ликвидации радиационных аварий на ядерных установках надводных</w:t>
      </w:r>
      <w:proofErr w:type="gramEnd"/>
      <w:r>
        <w:t xml:space="preserve"> </w:t>
      </w:r>
      <w:proofErr w:type="gramStart"/>
      <w:r>
        <w:t xml:space="preserve">и подводных кораблей и других военных объектах, а также личный состав отдельных подразделений по сборке ядерных зарядов из числа военнослужащих, проведении и обеспечении работ по сбору и захоронению радиоактивных веществ, указанные в </w:t>
      </w:r>
      <w:hyperlink r:id="rId15" w:history="1">
        <w:r>
          <w:rPr>
            <w:color w:val="0000FF"/>
          </w:rPr>
          <w:t>подпунктах "а",</w:t>
        </w:r>
      </w:hyperlink>
      <w:r>
        <w:t xml:space="preserve"> </w:t>
      </w:r>
      <w:hyperlink r:id="rId16" w:history="1">
        <w:r>
          <w:rPr>
            <w:color w:val="0000FF"/>
          </w:rPr>
          <w:t>"б",</w:t>
        </w:r>
      </w:hyperlink>
      <w:r>
        <w:t xml:space="preserve"> </w:t>
      </w:r>
      <w:hyperlink r:id="rId17" w:history="1">
        <w:r>
          <w:rPr>
            <w:color w:val="0000FF"/>
          </w:rPr>
          <w:t>"в",</w:t>
        </w:r>
      </w:hyperlink>
      <w:r>
        <w:t xml:space="preserve"> </w:t>
      </w:r>
      <w:hyperlink r:id="rId18" w:history="1">
        <w:r>
          <w:rPr>
            <w:color w:val="0000FF"/>
          </w:rPr>
          <w:t>"г",</w:t>
        </w:r>
      </w:hyperlink>
      <w:r>
        <w:t xml:space="preserve"> </w:t>
      </w:r>
      <w:hyperlink r:id="rId19" w:history="1">
        <w:r>
          <w:rPr>
            <w:color w:val="0000FF"/>
          </w:rPr>
          <w:t>"д"</w:t>
        </w:r>
      </w:hyperlink>
      <w:r>
        <w:t xml:space="preserve"> пункта 1 Постановления Верховного Совета Российской Федерации от 27 декабря 1991 г. N 2123-1 "О распространении действия Закона РСФСР "О социальной защите</w:t>
      </w:r>
      <w:proofErr w:type="gramEnd"/>
      <w:r>
        <w:t xml:space="preserve"> граждан, подвергшихся воздействию радиации вследствие катастрофы на Чернобыльской АЭС" на граждан из подразделений особого риска".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&lt;*&gt; Также бывшего СССР (для граждан, проживающих на территории Российской Федерации).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lastRenderedPageBreak/>
        <w:t>&lt;**&gt; Также бывшего Комитета государственной безопасности СССР (для граждан, проживающих на территории Российской Федерации).</w:t>
      </w:r>
    </w:p>
    <w:p w:rsidR="002F3779" w:rsidRDefault="002F3779">
      <w:pPr>
        <w:pStyle w:val="ConsPlusNormal"/>
      </w:pPr>
    </w:p>
    <w:p w:rsidR="002F3779" w:rsidRDefault="002F3779">
      <w:pPr>
        <w:pStyle w:val="ConsPlusNormal"/>
        <w:ind w:firstLine="540"/>
        <w:jc w:val="both"/>
      </w:pPr>
      <w:r>
        <w:t>К критериям непосредственного участия граждан в действиях подразделений особого риска относятся: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1. Непосредственное участие в испытаниях ядерного оружия в атмосфере, боевых радиоактивных веществ и в учениях с применением такого оружия до 1 января 1963 г. при выполнении служебных обязанностей:</w:t>
      </w:r>
    </w:p>
    <w:p w:rsidR="002F3779" w:rsidRDefault="002F3779">
      <w:pPr>
        <w:pStyle w:val="ConsPlusNormal"/>
        <w:spacing w:before="220"/>
        <w:ind w:firstLine="540"/>
        <w:jc w:val="both"/>
      </w:pPr>
      <w:proofErr w:type="gramStart"/>
      <w:r>
        <w:t>в составе частей, служб и подразделений в период проведения испытаний, учений в районе, определенном в установленном порядке;</w:t>
      </w:r>
      <w:proofErr w:type="gramEnd"/>
    </w:p>
    <w:p w:rsidR="002F3779" w:rsidRDefault="002F3779">
      <w:pPr>
        <w:pStyle w:val="ConsPlusNormal"/>
        <w:spacing w:before="220"/>
        <w:ind w:firstLine="540"/>
        <w:jc w:val="both"/>
      </w:pPr>
      <w:r>
        <w:t>в период проведения испытаний, учений в составе экипажей самолетов-носителей, самолетов-лабораторий, самолетов (вертолетов) прикрытия, радиационной разведки, аэрофотосъемки, пробоотбора радиоактивных продуктов взрыва, а также в качестве авиаспециалистов по технической эксплуатации, комплексной подготовке, ремонту и дезактивации этих самолетов (вертолетов) на основных и вспомогательных аэродромах базирования;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в составе подразделений, проводивших анализ проб радиоактивных продуктов взрывов и медико-биологические исследования с радиоактивно загрязненными биообъектами на территории полигонов, на которых проводились испытания ядерного оружия и боевых радиоактивных веществ;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в составе частей, служб и подразделений, работавших на боевых полях после проведения взрывов, включая строительные, монтажные, демонтажные и восстановительные работы, эвакуацию объектов испытаний с боевых полей, их дезактивацию, уничтожение (захоронение) разрушенных объектов, дезактивацию технических средств.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2. Непосредственное участие в подземных испытаниях ядерного оружия в условиях нештатных радиационных ситуаций (согласно перечню, определяемому Министерством обороны Российской Федерации, Министерством Российской Федерации по атомной энергии) и действия других поражающих факторов ядерного оружия в составе: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государственных комиссий по проведению испытаний;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экипажей самолетов (вертолетов) пробоотбора радиоактивных продуктов взрыва, вертолетов, кораблей, судов экстренной эвакуации и других обеспечивающих подразделений;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групп съема материалов регистрации;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групп обслуживания аппаратурных комплексов;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групп радиационных и медико-биологических исследований с радиоактивно загрязненными биообъектами;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групп отбора радиоактивных проб и их лабораторной обработки;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групп радиационной разведки;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групп живучести;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групп проведения демонтажа техники и аппаратурных комплексов из радиоактивно загрязненной зоны с последующей их дезактивацией;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групп обеспечения режима и охраны командного пункта и приустьевых площадок.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lastRenderedPageBreak/>
        <w:t>Выполнение гражданами служебных обязанностей во время взрыва в районе испытаний в составе указанных комиссий, экипажей и групп относится к действиям в подразделениях особого риска.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3. Непосредственное участие в ликвидации радиационных аварий, зарегистрированных в установленном порядке Министерством обороны Российской Федерации, происшедших на ядерных установках надводных и подводных кораблей и других военных объектах, при выполнении служебных обязанностей в составе: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экипажей подводных и надводных кораблей с ядерными установками с постоянным или периодическим нахождением в зоне строгого режима с момента возникновения радиационных аварий до их ликвидации;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персонала технических баз и вспомогательных служб флота, принимавшего участие в ликвидации радиационных аварий на ядерных установках подводных кораблей и других военных объектах;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государственных и ведомственных комиссий, назначенных для расследования причин возникновения радиационных аварий и работавших на аварийных объектах.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4. Непосредственное участие в работах по сборке ядерных зарядов при выполнении военнослужащими служебных обязанностей до 31 декабря 1961 г. в составе: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персонала инженерно-технических служб (сборочные бригады, поверочные лаборатории, службы хранения);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персонала хранилищ узлов ядерных зарядов;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 xml:space="preserve">специалистов военных представительств, непосредственно осуществлявших </w:t>
      </w:r>
      <w:proofErr w:type="gramStart"/>
      <w:r>
        <w:t>контроль за</w:t>
      </w:r>
      <w:proofErr w:type="gramEnd"/>
      <w:r>
        <w:t xml:space="preserve"> изготовлением компонентов ядерных зарядов и за сборкой этих зарядов.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5. Непосредственное участие в подземных испытаниях ядерного оружия, проведении и обеспечении работ по сбору и захоронению радиоактивных веществ определяется при выполнении служебных обязанностей &lt;*&gt;: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&lt;*&gt; Критерии, указанные в настоящем пункте, также распространяются на участников работ, осуществляемых после подземных ядерных взрывов, происшедших в условиях нештатных радиационных ситуаций.</w:t>
      </w:r>
    </w:p>
    <w:p w:rsidR="002F3779" w:rsidRDefault="002F3779">
      <w:pPr>
        <w:pStyle w:val="ConsPlusNormal"/>
      </w:pPr>
    </w:p>
    <w:p w:rsidR="002F3779" w:rsidRDefault="002F3779">
      <w:pPr>
        <w:pStyle w:val="ConsPlusNormal"/>
        <w:ind w:firstLine="540"/>
        <w:jc w:val="both"/>
      </w:pPr>
      <w:r>
        <w:t>в подразделениях научно-исследовательских учреждений Министерства обороны Российской Федерации, проводивших работы в районе эпицентра подземного ядерного взрыва;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в подразделениях, проводивших радиационную разведку штольни, демонтаж оборудования и его дезактивацию после извлечения из штольни;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в подразделениях, осуществлявших проходку в полость подземного ядерного взрыва в штольне;</w:t>
      </w:r>
    </w:p>
    <w:p w:rsidR="002F3779" w:rsidRDefault="002F3779">
      <w:pPr>
        <w:pStyle w:val="ConsPlusNormal"/>
        <w:spacing w:before="220"/>
        <w:ind w:firstLine="540"/>
        <w:jc w:val="both"/>
      </w:pPr>
      <w:r>
        <w:t>в подразделениях, проводивших работы по сбору и захоронению радиоактивных веществ, образовавшихся в результате любых видов ядерных взрывов, испытаний боевых радиоактивных веществ, эксплуатации и аварий ядерных энергетических установок средств вооружения.</w:t>
      </w:r>
    </w:p>
    <w:p w:rsidR="002F3779" w:rsidRDefault="002F3779">
      <w:pPr>
        <w:pStyle w:val="ConsPlusNormal"/>
      </w:pPr>
    </w:p>
    <w:p w:rsidR="002F3779" w:rsidRDefault="002F3779">
      <w:pPr>
        <w:pStyle w:val="ConsPlusNormal"/>
      </w:pPr>
    </w:p>
    <w:p w:rsidR="002F3779" w:rsidRDefault="002F3779">
      <w:pPr>
        <w:pStyle w:val="ConsPlusNormal"/>
      </w:pPr>
    </w:p>
    <w:p w:rsidR="002F3779" w:rsidRDefault="002F3779">
      <w:pPr>
        <w:pStyle w:val="ConsPlusNormal"/>
        <w:jc w:val="right"/>
        <w:outlineLvl w:val="0"/>
      </w:pPr>
      <w:r>
        <w:lastRenderedPageBreak/>
        <w:t>Утверждено</w:t>
      </w:r>
    </w:p>
    <w:p w:rsidR="002F3779" w:rsidRDefault="002F3779">
      <w:pPr>
        <w:pStyle w:val="ConsPlusNormal"/>
        <w:jc w:val="right"/>
      </w:pPr>
      <w:r>
        <w:t>Постановлением Правительства</w:t>
      </w:r>
    </w:p>
    <w:p w:rsidR="002F3779" w:rsidRDefault="002F3779">
      <w:pPr>
        <w:pStyle w:val="ConsPlusNormal"/>
        <w:jc w:val="right"/>
      </w:pPr>
      <w:r>
        <w:t>Российской Федерации</w:t>
      </w:r>
    </w:p>
    <w:p w:rsidR="002F3779" w:rsidRDefault="002F3779">
      <w:pPr>
        <w:pStyle w:val="ConsPlusNormal"/>
        <w:jc w:val="right"/>
      </w:pPr>
      <w:r>
        <w:t>от 11 декабря 1992 г. N 958</w:t>
      </w:r>
    </w:p>
    <w:p w:rsidR="002F3779" w:rsidRDefault="002F3779">
      <w:pPr>
        <w:pStyle w:val="ConsPlusNormal"/>
      </w:pPr>
    </w:p>
    <w:p w:rsidR="002F3779" w:rsidRDefault="002F3779">
      <w:pPr>
        <w:pStyle w:val="ConsPlusTitle"/>
        <w:jc w:val="center"/>
      </w:pPr>
      <w:r>
        <w:t>ПОЛОЖЕНИЕ</w:t>
      </w:r>
    </w:p>
    <w:p w:rsidR="002F3779" w:rsidRDefault="002F3779">
      <w:pPr>
        <w:pStyle w:val="ConsPlusTitle"/>
        <w:jc w:val="center"/>
      </w:pPr>
      <w:r>
        <w:t>О МЕДИКО-СОЦИАЛЬНОЙ ЭКСПЕРТНОЙ КОМИССИИ</w:t>
      </w:r>
    </w:p>
    <w:p w:rsidR="002F3779" w:rsidRDefault="002F3779">
      <w:pPr>
        <w:pStyle w:val="ConsPlusTitle"/>
        <w:jc w:val="center"/>
      </w:pPr>
      <w:r>
        <w:t>КОМИТЕТА ВЕТЕРАНОВ ПОДРАЗДЕЛЕНИЙ ОСОБОГО РИСКА</w:t>
      </w:r>
    </w:p>
    <w:p w:rsidR="002F3779" w:rsidRDefault="002F3779">
      <w:pPr>
        <w:pStyle w:val="ConsPlusTitle"/>
        <w:jc w:val="center"/>
      </w:pPr>
      <w:r>
        <w:t>РОССИЙСКОЙ ФЕДЕРАЦИИ</w:t>
      </w:r>
    </w:p>
    <w:p w:rsidR="002F3779" w:rsidRDefault="002F3779">
      <w:pPr>
        <w:pStyle w:val="ConsPlusNormal"/>
      </w:pPr>
    </w:p>
    <w:p w:rsidR="002F3779" w:rsidRDefault="002F3779">
      <w:pPr>
        <w:pStyle w:val="ConsPlusNormal"/>
        <w:ind w:firstLine="540"/>
        <w:jc w:val="both"/>
      </w:pPr>
      <w:r>
        <w:t xml:space="preserve">Утратило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26.01.2007 N 46.</w:t>
      </w:r>
    </w:p>
    <w:p w:rsidR="002F3779" w:rsidRDefault="002F3779">
      <w:pPr>
        <w:pStyle w:val="ConsPlusNormal"/>
        <w:ind w:firstLine="540"/>
      </w:pPr>
    </w:p>
    <w:p w:rsidR="002F3779" w:rsidRDefault="002F3779">
      <w:pPr>
        <w:pStyle w:val="ConsPlusNormal"/>
      </w:pPr>
    </w:p>
    <w:p w:rsidR="002F3779" w:rsidRDefault="002F37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7DD" w:rsidRDefault="00A847DD"/>
    <w:sectPr w:rsidR="00A847DD" w:rsidSect="00CB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F3779"/>
    <w:rsid w:val="002F3779"/>
    <w:rsid w:val="00A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3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37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0F8681EE88724069A663D02A582537E1AA823E823337ADE093DB9164D0602F5105C4C81C3B41C83FEF93CFD034F7C63148405923FBA61jD7CH" TargetMode="External"/><Relationship Id="rId13" Type="http://schemas.openxmlformats.org/officeDocument/2006/relationships/hyperlink" Target="consultantplus://offline/ref=D370F8681EE88724069A663D02A582537E16A028EB2C337ADE093DB9164D0602F5105C4C81C3B41D86FEF93CFD034F7C63148405923FBA61jD7CH" TargetMode="External"/><Relationship Id="rId18" Type="http://schemas.openxmlformats.org/officeDocument/2006/relationships/hyperlink" Target="consultantplus://offline/ref=D370F8681EE88724069A663D02A582537E16A028EB2C337ADE093DB9164D0602F5105C4C81C3B41C81FEF93CFD034F7C63148405923FBA61jD7C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370F8681EE88724069A663D02A582537E16A028EB2C337ADE093DB9164D0602E710044081C4AA1C83EBAF6DBBj576H" TargetMode="External"/><Relationship Id="rId12" Type="http://schemas.openxmlformats.org/officeDocument/2006/relationships/hyperlink" Target="consultantplus://offline/ref=D370F8681EE88724069A663D02A58253771DA020EB206E70D65031BB11425915F259504D81C3B61D8AA1FC29EC5B427B7A0B87198E3DB8j673H" TargetMode="External"/><Relationship Id="rId17" Type="http://schemas.openxmlformats.org/officeDocument/2006/relationships/hyperlink" Target="consultantplus://offline/ref=D370F8681EE88724069A663D02A582537E16A028EB2C337ADE093DB9164D0602F5105C4C81C3B41D88FEF93CFD034F7C63148405923FBA61jD7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70F8681EE88724069A663D02A582537E16A028EB2C337ADE093DB9164D0602F5105C4C81C3B41D89FEF93CFD034F7C63148405923FBA61jD7CH" TargetMode="External"/><Relationship Id="rId20" Type="http://schemas.openxmlformats.org/officeDocument/2006/relationships/hyperlink" Target="consultantplus://offline/ref=D370F8681EE88724069A663D02A582537E1AA823E823337ADE093DB9164D0602F5105C4C81C3B41C82FEF93CFD034F7C63148405923FBA61jD7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70F8681EE88724069A663D02A58253771DA020EB206E70D65031BB11425915F259504D81C3B4188AA1FC29EC5B427B7A0B87198E3DB8j673H" TargetMode="External"/><Relationship Id="rId11" Type="http://schemas.openxmlformats.org/officeDocument/2006/relationships/hyperlink" Target="consultantplus://offline/ref=D370F8681EE88724069A663D02A58253771DA020EB206E70D65031BB11425915F259504D81C3B5148AA1FC29EC5B427B7A0B87198E3DB8j673H" TargetMode="External"/><Relationship Id="rId5" Type="http://schemas.openxmlformats.org/officeDocument/2006/relationships/hyperlink" Target="consultantplus://offline/ref=D370F8681EE88724069A663D02A582537E1AA823E823337ADE093DB9164D0602F5105C4C81C3B41C80FEF93CFD034F7C63148405923FBA61jD7CH" TargetMode="External"/><Relationship Id="rId15" Type="http://schemas.openxmlformats.org/officeDocument/2006/relationships/hyperlink" Target="consultantplus://offline/ref=D370F8681EE88724069A663D02A582537E16A028EB2C337ADE093DB9164D0602F5105C4C81C3B41D86FEF93CFD034F7C63148405923FBA61jD7CH" TargetMode="External"/><Relationship Id="rId10" Type="http://schemas.openxmlformats.org/officeDocument/2006/relationships/hyperlink" Target="consultantplus://offline/ref=D370F8681EE88724069A663D02A58253771DA020EB206E70D65031BB11425915F259504D81C3B51A8AA1FC29EC5B427B7A0B87198E3DB8j673H" TargetMode="External"/><Relationship Id="rId19" Type="http://schemas.openxmlformats.org/officeDocument/2006/relationships/hyperlink" Target="consultantplus://offline/ref=D370F8681EE88724069A663D02A582537E16A028EB2C337ADE093DB9164D0602F5105C4C81C3B41C80FEF93CFD034F7C63148405923FBA61jD7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370F8681EE88724069A663D02A582537C1BA023EF23337ADE093DB9164D0602F5105C4C81C3B41C89FEF93CFD034F7C63148405923FBA61jD7CH" TargetMode="External"/><Relationship Id="rId14" Type="http://schemas.openxmlformats.org/officeDocument/2006/relationships/hyperlink" Target="consultantplus://offline/ref=D370F8681EE88724069A663D02A582537E16A028EB2C337ADE093DB9164D0602F5105C4C81C3B41C81FEF93CFD034F7C63148405923FBA61jD7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2000</Words>
  <Characters>11405</Characters>
  <Application>Microsoft Office Word</Application>
  <DocSecurity>0</DocSecurity>
  <Lines>95</Lines>
  <Paragraphs>26</Paragraphs>
  <ScaleCrop>false</ScaleCrop>
  <Company>WareZ Provider 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2020-12-07T07:59:00Z</dcterms:created>
  <dcterms:modified xsi:type="dcterms:W3CDTF">2020-12-07T07:59:00Z</dcterms:modified>
</cp:coreProperties>
</file>