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3E" w:rsidRDefault="00526E3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26E3E" w:rsidRDefault="00526E3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526E3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26E3E" w:rsidRDefault="00526E3E">
            <w:pPr>
              <w:pStyle w:val="ConsPlusNormal"/>
            </w:pPr>
            <w:r>
              <w:t>20 декабря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26E3E" w:rsidRDefault="00526E3E">
            <w:pPr>
              <w:pStyle w:val="ConsPlusNormal"/>
              <w:jc w:val="right"/>
            </w:pPr>
            <w:r>
              <w:t>N 114-ОЗ</w:t>
            </w:r>
          </w:p>
        </w:tc>
      </w:tr>
    </w:tbl>
    <w:p w:rsidR="00526E3E" w:rsidRDefault="00526E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6E3E" w:rsidRDefault="00526E3E">
      <w:pPr>
        <w:pStyle w:val="ConsPlusNormal"/>
        <w:jc w:val="center"/>
      </w:pPr>
    </w:p>
    <w:p w:rsidR="00526E3E" w:rsidRDefault="00526E3E">
      <w:pPr>
        <w:pStyle w:val="ConsPlusTitle"/>
        <w:jc w:val="center"/>
      </w:pPr>
      <w:r>
        <w:t>КЕМЕРОВСКАЯ ОБЛАСТЬ</w:t>
      </w:r>
    </w:p>
    <w:p w:rsidR="00526E3E" w:rsidRDefault="00526E3E">
      <w:pPr>
        <w:pStyle w:val="ConsPlusTitle"/>
        <w:jc w:val="center"/>
      </w:pPr>
    </w:p>
    <w:p w:rsidR="00526E3E" w:rsidRDefault="00526E3E">
      <w:pPr>
        <w:pStyle w:val="ConsPlusTitle"/>
        <w:jc w:val="center"/>
      </w:pPr>
      <w:r>
        <w:t>ЗАКОН</w:t>
      </w:r>
    </w:p>
    <w:p w:rsidR="00526E3E" w:rsidRDefault="00526E3E">
      <w:pPr>
        <w:pStyle w:val="ConsPlusTitle"/>
        <w:jc w:val="center"/>
      </w:pPr>
    </w:p>
    <w:p w:rsidR="00526E3E" w:rsidRDefault="00526E3E">
      <w:pPr>
        <w:pStyle w:val="ConsPlusTitle"/>
        <w:jc w:val="center"/>
      </w:pPr>
      <w:r>
        <w:t>О МЕРАХ СОЦИАЛЬНОЙ ПОДДЕРЖКИ РЕАБИЛИТИРОВАННЫХ ЛИЦ И ЛИЦ,</w:t>
      </w:r>
    </w:p>
    <w:p w:rsidR="00526E3E" w:rsidRDefault="00526E3E">
      <w:pPr>
        <w:pStyle w:val="ConsPlusTitle"/>
        <w:jc w:val="center"/>
      </w:pPr>
      <w:r>
        <w:t>ПРИЗНАННЫХ ПОСТРАДАВШИМИ ОТ ПОЛИТИЧЕСКИХ РЕПРЕССИЙ</w:t>
      </w:r>
    </w:p>
    <w:p w:rsidR="00526E3E" w:rsidRDefault="00526E3E">
      <w:pPr>
        <w:pStyle w:val="ConsPlusNormal"/>
        <w:ind w:firstLine="540"/>
        <w:jc w:val="both"/>
      </w:pPr>
    </w:p>
    <w:p w:rsidR="00526E3E" w:rsidRDefault="00526E3E">
      <w:pPr>
        <w:pStyle w:val="ConsPlusNormal"/>
        <w:jc w:val="right"/>
      </w:pPr>
      <w:proofErr w:type="gramStart"/>
      <w:r>
        <w:t>Принят</w:t>
      </w:r>
      <w:proofErr w:type="gramEnd"/>
    </w:p>
    <w:p w:rsidR="00526E3E" w:rsidRDefault="00526E3E">
      <w:pPr>
        <w:pStyle w:val="ConsPlusNormal"/>
        <w:jc w:val="right"/>
      </w:pPr>
      <w:r>
        <w:t>Советом народных депутатов</w:t>
      </w:r>
    </w:p>
    <w:p w:rsidR="00526E3E" w:rsidRDefault="00526E3E">
      <w:pPr>
        <w:pStyle w:val="ConsPlusNormal"/>
        <w:jc w:val="right"/>
      </w:pPr>
      <w:r>
        <w:t>Кемеровской области</w:t>
      </w:r>
    </w:p>
    <w:p w:rsidR="00526E3E" w:rsidRDefault="00526E3E">
      <w:pPr>
        <w:pStyle w:val="ConsPlusNormal"/>
        <w:jc w:val="right"/>
      </w:pPr>
      <w:r>
        <w:t>8 декабря 2004 года</w:t>
      </w:r>
    </w:p>
    <w:p w:rsidR="00526E3E" w:rsidRDefault="00526E3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26E3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6E3E" w:rsidRDefault="00526E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6E3E" w:rsidRDefault="00526E3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Кемеровской области</w:t>
            </w:r>
            <w:proofErr w:type="gramEnd"/>
          </w:p>
          <w:p w:rsidR="00526E3E" w:rsidRDefault="00526E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17.01.2006 </w:t>
            </w:r>
            <w:hyperlink r:id="rId5" w:history="1">
              <w:r>
                <w:rPr>
                  <w:color w:val="0000FF"/>
                </w:rPr>
                <w:t>N 20-ОЗ</w:t>
              </w:r>
            </w:hyperlink>
            <w:r>
              <w:rPr>
                <w:color w:val="392C69"/>
              </w:rPr>
              <w:t xml:space="preserve">, от 16.06.2006 </w:t>
            </w:r>
            <w:hyperlink r:id="rId6" w:history="1">
              <w:r>
                <w:rPr>
                  <w:color w:val="0000FF"/>
                </w:rPr>
                <w:t>N 80-ОЗ</w:t>
              </w:r>
            </w:hyperlink>
            <w:r>
              <w:rPr>
                <w:color w:val="392C69"/>
              </w:rPr>
              <w:t xml:space="preserve">, от 04.06.2007 </w:t>
            </w:r>
            <w:hyperlink r:id="rId7" w:history="1">
              <w:r>
                <w:rPr>
                  <w:color w:val="0000FF"/>
                </w:rPr>
                <w:t>N 63-ОЗ</w:t>
              </w:r>
            </w:hyperlink>
            <w:r>
              <w:rPr>
                <w:color w:val="392C69"/>
              </w:rPr>
              <w:t>,</w:t>
            </w:r>
          </w:p>
          <w:p w:rsidR="00526E3E" w:rsidRDefault="00526E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18.12.2008 </w:t>
            </w:r>
            <w:hyperlink r:id="rId8" w:history="1">
              <w:r>
                <w:rPr>
                  <w:color w:val="0000FF"/>
                </w:rPr>
                <w:t>N 115-ОЗ</w:t>
              </w:r>
            </w:hyperlink>
            <w:r>
              <w:rPr>
                <w:color w:val="392C69"/>
              </w:rPr>
              <w:t xml:space="preserve">, от 13.07.2009 </w:t>
            </w:r>
            <w:hyperlink r:id="rId9" w:history="1">
              <w:r>
                <w:rPr>
                  <w:color w:val="0000FF"/>
                </w:rPr>
                <w:t>N 83-ОЗ</w:t>
              </w:r>
            </w:hyperlink>
            <w:r>
              <w:rPr>
                <w:color w:val="392C69"/>
              </w:rPr>
              <w:t xml:space="preserve">, от 26.09.2012 </w:t>
            </w:r>
            <w:hyperlink r:id="rId10" w:history="1">
              <w:r>
                <w:rPr>
                  <w:color w:val="0000FF"/>
                </w:rPr>
                <w:t>N 84-ОЗ</w:t>
              </w:r>
            </w:hyperlink>
            <w:r>
              <w:rPr>
                <w:color w:val="392C69"/>
              </w:rPr>
              <w:t>,</w:t>
            </w:r>
          </w:p>
          <w:p w:rsidR="00526E3E" w:rsidRDefault="00526E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06.06.2014 </w:t>
            </w:r>
            <w:hyperlink r:id="rId11" w:history="1">
              <w:r>
                <w:rPr>
                  <w:color w:val="0000FF"/>
                </w:rPr>
                <w:t>N 51-ОЗ</w:t>
              </w:r>
            </w:hyperlink>
            <w:r>
              <w:rPr>
                <w:color w:val="392C69"/>
              </w:rPr>
              <w:t xml:space="preserve">, от 18.12.2014 </w:t>
            </w:r>
            <w:hyperlink r:id="rId12" w:history="1">
              <w:r>
                <w:rPr>
                  <w:color w:val="0000FF"/>
                </w:rPr>
                <w:t>N 122-ОЗ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13" w:history="1">
              <w:r>
                <w:rPr>
                  <w:color w:val="0000FF"/>
                </w:rPr>
                <w:t>N 98-ОЗ</w:t>
              </w:r>
            </w:hyperlink>
            <w:r>
              <w:rPr>
                <w:color w:val="392C69"/>
              </w:rPr>
              <w:t>,</w:t>
            </w:r>
          </w:p>
          <w:p w:rsidR="00526E3E" w:rsidRDefault="00526E3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14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Кемеровского областного суда</w:t>
            </w:r>
          </w:p>
          <w:p w:rsidR="00526E3E" w:rsidRDefault="00526E3E">
            <w:pPr>
              <w:pStyle w:val="ConsPlusNormal"/>
              <w:jc w:val="center"/>
            </w:pPr>
            <w:r>
              <w:rPr>
                <w:color w:val="392C69"/>
              </w:rPr>
              <w:t>от 12.09.2006 N 3-239/06,</w:t>
            </w:r>
          </w:p>
          <w:p w:rsidR="00526E3E" w:rsidRDefault="00526E3E">
            <w:pPr>
              <w:pStyle w:val="ConsPlusNormal"/>
              <w:jc w:val="center"/>
            </w:pPr>
            <w:r>
              <w:rPr>
                <w:color w:val="392C69"/>
              </w:rPr>
              <w:t>Законами Кемеровской области</w:t>
            </w:r>
          </w:p>
          <w:p w:rsidR="00526E3E" w:rsidRDefault="00526E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04.12.2006 </w:t>
            </w:r>
            <w:hyperlink r:id="rId15" w:history="1">
              <w:r>
                <w:rPr>
                  <w:color w:val="0000FF"/>
                </w:rPr>
                <w:t>N 150-ОЗ</w:t>
              </w:r>
            </w:hyperlink>
            <w:r>
              <w:rPr>
                <w:color w:val="392C69"/>
              </w:rPr>
              <w:t xml:space="preserve">, от 08.07.2015 </w:t>
            </w:r>
            <w:hyperlink r:id="rId16" w:history="1">
              <w:r>
                <w:rPr>
                  <w:color w:val="0000FF"/>
                </w:rPr>
                <w:t>N 75-ОЗ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26E3E" w:rsidRDefault="00526E3E">
      <w:pPr>
        <w:pStyle w:val="ConsPlusNormal"/>
        <w:ind w:firstLine="540"/>
        <w:jc w:val="both"/>
      </w:pPr>
    </w:p>
    <w:p w:rsidR="00526E3E" w:rsidRDefault="00526E3E">
      <w:pPr>
        <w:pStyle w:val="ConsPlusNormal"/>
        <w:ind w:firstLine="540"/>
        <w:jc w:val="both"/>
      </w:pPr>
      <w:r>
        <w:t xml:space="preserve">Настоящий Закон на основании </w:t>
      </w:r>
      <w:hyperlink r:id="rId17" w:history="1">
        <w:r>
          <w:rPr>
            <w:color w:val="0000FF"/>
          </w:rPr>
          <w:t>Закона</w:t>
        </w:r>
      </w:hyperlink>
      <w:r>
        <w:t xml:space="preserve"> Российской Федерации "О реабилитации жертв политических репрессий" определяет меры социальной поддержки реабилитированных лиц и лиц, признанных пострадавшими от политических репрессий.</w:t>
      </w:r>
    </w:p>
    <w:p w:rsidR="00526E3E" w:rsidRDefault="00526E3E">
      <w:pPr>
        <w:pStyle w:val="ConsPlusNormal"/>
        <w:ind w:firstLine="540"/>
        <w:jc w:val="both"/>
      </w:pPr>
    </w:p>
    <w:p w:rsidR="00526E3E" w:rsidRDefault="00526E3E">
      <w:pPr>
        <w:pStyle w:val="ConsPlusTitle"/>
        <w:ind w:firstLine="540"/>
        <w:jc w:val="both"/>
        <w:outlineLvl w:val="0"/>
      </w:pPr>
      <w:r>
        <w:t>Статья 1. Категории граждан, имеющих право на меры социальной поддержки, и условия их предоставления</w:t>
      </w:r>
    </w:p>
    <w:p w:rsidR="00526E3E" w:rsidRDefault="00526E3E">
      <w:pPr>
        <w:pStyle w:val="ConsPlusNormal"/>
        <w:ind w:firstLine="540"/>
        <w:jc w:val="both"/>
      </w:pPr>
    </w:p>
    <w:p w:rsidR="00526E3E" w:rsidRDefault="00526E3E">
      <w:pPr>
        <w:pStyle w:val="ConsPlusNormal"/>
        <w:ind w:firstLine="540"/>
        <w:jc w:val="both"/>
      </w:pPr>
      <w:bookmarkStart w:id="0" w:name="P29"/>
      <w:bookmarkEnd w:id="0"/>
      <w:r>
        <w:t xml:space="preserve">1. Право на меры социальной поддержки, установленные настоящим Законом, имеют граждане, признанные реабилитированными либо лицами, пострадавшими от политических репрессий, в соответствии с </w:t>
      </w:r>
      <w:hyperlink r:id="rId18" w:history="1">
        <w:r>
          <w:rPr>
            <w:color w:val="0000FF"/>
          </w:rPr>
          <w:t>Законом</w:t>
        </w:r>
      </w:hyperlink>
      <w:r>
        <w:t xml:space="preserve"> Российской Федерации "О реабилитации жертв политических репрессий".</w:t>
      </w:r>
    </w:p>
    <w:p w:rsidR="00526E3E" w:rsidRDefault="00526E3E">
      <w:pPr>
        <w:pStyle w:val="ConsPlusNormal"/>
        <w:spacing w:before="220"/>
        <w:ind w:firstLine="540"/>
        <w:jc w:val="both"/>
      </w:pPr>
      <w:r>
        <w:t xml:space="preserve">2. Указанные в </w:t>
      </w:r>
      <w:hyperlink w:anchor="P29" w:history="1">
        <w:r>
          <w:rPr>
            <w:color w:val="0000FF"/>
          </w:rPr>
          <w:t>пункте 1</w:t>
        </w:r>
      </w:hyperlink>
      <w:r>
        <w:t xml:space="preserve"> настоящей статьи лица имеют право на меры социальной поддержки, предусмотренные настоящим Законом, при условии, что их место жительства находится на территории Кемеровской области.</w:t>
      </w:r>
    </w:p>
    <w:p w:rsidR="00526E3E" w:rsidRDefault="00526E3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Кемеровской области от 04.06.2007 N 63-ОЗ)</w:t>
      </w:r>
    </w:p>
    <w:p w:rsidR="00526E3E" w:rsidRDefault="00526E3E">
      <w:pPr>
        <w:pStyle w:val="ConsPlusNormal"/>
        <w:ind w:firstLine="540"/>
        <w:jc w:val="both"/>
      </w:pPr>
    </w:p>
    <w:p w:rsidR="00526E3E" w:rsidRDefault="00526E3E">
      <w:pPr>
        <w:pStyle w:val="ConsPlusTitle"/>
        <w:ind w:firstLine="540"/>
        <w:jc w:val="both"/>
        <w:outlineLvl w:val="0"/>
      </w:pPr>
      <w:r>
        <w:t>Статья 2. Меры социальной поддержки реабилитированных лиц и лиц, признанных пострадавшими от политических репрессий</w:t>
      </w:r>
    </w:p>
    <w:p w:rsidR="00526E3E" w:rsidRDefault="00526E3E">
      <w:pPr>
        <w:pStyle w:val="ConsPlusNormal"/>
        <w:ind w:firstLine="540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Кемеровской области от 17.01.2006 N 20-ОЗ)</w:t>
      </w:r>
    </w:p>
    <w:p w:rsidR="00526E3E" w:rsidRDefault="00526E3E">
      <w:pPr>
        <w:pStyle w:val="ConsPlusNormal"/>
        <w:ind w:firstLine="540"/>
        <w:jc w:val="both"/>
      </w:pPr>
    </w:p>
    <w:p w:rsidR="00526E3E" w:rsidRDefault="00526E3E">
      <w:pPr>
        <w:pStyle w:val="ConsPlusNormal"/>
        <w:ind w:firstLine="540"/>
        <w:jc w:val="both"/>
      </w:pPr>
      <w:bookmarkStart w:id="1" w:name="P36"/>
      <w:bookmarkEnd w:id="1"/>
      <w:r>
        <w:t>1. Реабилитированным лицам предоставляются следующие меры социальной поддержки:</w:t>
      </w:r>
    </w:p>
    <w:p w:rsidR="00526E3E" w:rsidRDefault="00526E3E">
      <w:pPr>
        <w:pStyle w:val="ConsPlusNormal"/>
        <w:spacing w:before="220"/>
        <w:ind w:firstLine="540"/>
        <w:jc w:val="both"/>
      </w:pPr>
      <w:bookmarkStart w:id="2" w:name="P37"/>
      <w:bookmarkEnd w:id="2"/>
      <w:r>
        <w:t>1) снижение стоимости лекарств по рецепту врача на 50 процентов;</w:t>
      </w:r>
    </w:p>
    <w:p w:rsidR="00526E3E" w:rsidRDefault="00526E3E">
      <w:pPr>
        <w:pStyle w:val="ConsPlusNormal"/>
        <w:spacing w:before="220"/>
        <w:ind w:firstLine="540"/>
        <w:jc w:val="both"/>
      </w:pPr>
      <w:bookmarkStart w:id="3" w:name="P38"/>
      <w:bookmarkEnd w:id="3"/>
      <w:r>
        <w:t xml:space="preserve">2) внеочередное оказание медицинской помощи в медицинских организациях в рамках </w:t>
      </w:r>
      <w:r>
        <w:lastRenderedPageBreak/>
        <w:t>Территориальной программы государственных гарантий бесплатного оказания гражданам медицинской помощи;</w:t>
      </w:r>
    </w:p>
    <w:p w:rsidR="00526E3E" w:rsidRDefault="00526E3E">
      <w:pPr>
        <w:pStyle w:val="ConsPlusNormal"/>
        <w:jc w:val="both"/>
      </w:pPr>
      <w:r>
        <w:t xml:space="preserve">(пп. 2 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Кемеровской области от 06.06.2014 N 51-ОЗ)</w:t>
      </w:r>
    </w:p>
    <w:p w:rsidR="00526E3E" w:rsidRDefault="00526E3E">
      <w:pPr>
        <w:pStyle w:val="ConsPlusNormal"/>
        <w:spacing w:before="220"/>
        <w:ind w:firstLine="540"/>
        <w:jc w:val="both"/>
      </w:pPr>
      <w:r>
        <w:t xml:space="preserve">3) - 4) утратили силу с 1 июля 2017 года. - </w:t>
      </w:r>
      <w:hyperlink r:id="rId22" w:history="1">
        <w:r>
          <w:rPr>
            <w:color w:val="0000FF"/>
          </w:rPr>
          <w:t>Закон</w:t>
        </w:r>
      </w:hyperlink>
      <w:r>
        <w:t xml:space="preserve"> Кемеровской области от 28.12.2016 N 98-ОЗ;</w:t>
      </w:r>
    </w:p>
    <w:p w:rsidR="00526E3E" w:rsidRDefault="00526E3E">
      <w:pPr>
        <w:pStyle w:val="ConsPlusNormal"/>
        <w:spacing w:before="220"/>
        <w:ind w:firstLine="540"/>
        <w:jc w:val="both"/>
      </w:pPr>
      <w:bookmarkStart w:id="4" w:name="P41"/>
      <w:bookmarkEnd w:id="4"/>
      <w:r>
        <w:t>5) проезд один раз в год (туда и обратно) по территории Российской Федерации железнодорожным транспортом со снижением стоимости проезда на 100 процентов или водным, воздушным, междугородным автомобильным транспортом (кроме такси) со снижением стоимости проезда на 50 процентов;</w:t>
      </w:r>
    </w:p>
    <w:p w:rsidR="00526E3E" w:rsidRDefault="00526E3E">
      <w:pPr>
        <w:pStyle w:val="ConsPlusNormal"/>
        <w:jc w:val="both"/>
      </w:pPr>
      <w:r>
        <w:t xml:space="preserve">(пп. 5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Кемеровской области от 04.06.2007 N 63-ОЗ)</w:t>
      </w:r>
    </w:p>
    <w:p w:rsidR="00526E3E" w:rsidRDefault="00526E3E">
      <w:pPr>
        <w:pStyle w:val="ConsPlusNormal"/>
        <w:spacing w:before="220"/>
        <w:ind w:firstLine="540"/>
        <w:jc w:val="both"/>
      </w:pPr>
      <w:r>
        <w:t>6) внеочередная и бесплатная установка телефона;</w:t>
      </w:r>
    </w:p>
    <w:p w:rsidR="00526E3E" w:rsidRDefault="00526E3E">
      <w:pPr>
        <w:pStyle w:val="ConsPlusNormal"/>
        <w:spacing w:before="220"/>
        <w:ind w:firstLine="540"/>
        <w:jc w:val="both"/>
      </w:pPr>
      <w:bookmarkStart w:id="5" w:name="P44"/>
      <w:bookmarkEnd w:id="5"/>
      <w:r>
        <w:t>7) бесплатное изготовление и ремонт зубных протезов (кроме расходов на оплату стоимости драгоценных металлов);</w:t>
      </w:r>
    </w:p>
    <w:p w:rsidR="00526E3E" w:rsidRDefault="00526E3E">
      <w:pPr>
        <w:pStyle w:val="ConsPlusNormal"/>
        <w:spacing w:before="220"/>
        <w:ind w:firstLine="540"/>
        <w:jc w:val="both"/>
      </w:pPr>
      <w:r>
        <w:t>8) преимущество при вступлении в жилищные, жилищно-строительные кооперативы, организованные при содействии органов государственной власти Кемеровской области, а также преимущество при вступлении в садоводческие, огороднические и дачные некоммерческие объединения граждан;</w:t>
      </w:r>
    </w:p>
    <w:p w:rsidR="00526E3E" w:rsidRDefault="00526E3E">
      <w:pPr>
        <w:pStyle w:val="ConsPlusNormal"/>
        <w:spacing w:before="220"/>
        <w:ind w:firstLine="540"/>
        <w:jc w:val="both"/>
      </w:pPr>
      <w:r>
        <w:t>9) внеочередной прием в организации социального обслуживания, предоставляющие социальные услуги в стационарной форме;</w:t>
      </w:r>
    </w:p>
    <w:p w:rsidR="00526E3E" w:rsidRDefault="00526E3E">
      <w:pPr>
        <w:pStyle w:val="ConsPlusNormal"/>
        <w:jc w:val="both"/>
      </w:pPr>
      <w:r>
        <w:t xml:space="preserve">(пп. 9 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Кемеровской области от 18.12.2014 N 122-ОЗ)</w:t>
      </w:r>
    </w:p>
    <w:p w:rsidR="00526E3E" w:rsidRDefault="00526E3E">
      <w:pPr>
        <w:pStyle w:val="ConsPlusNormal"/>
        <w:spacing w:before="220"/>
        <w:ind w:firstLine="540"/>
        <w:jc w:val="both"/>
      </w:pPr>
      <w:r>
        <w:t>10) бесплатное обеспечение протезно-ортопедическими изделиями;</w:t>
      </w:r>
    </w:p>
    <w:p w:rsidR="00526E3E" w:rsidRDefault="00526E3E">
      <w:pPr>
        <w:pStyle w:val="ConsPlusNormal"/>
        <w:spacing w:before="220"/>
        <w:ind w:firstLine="540"/>
        <w:jc w:val="both"/>
      </w:pPr>
      <w:bookmarkStart w:id="6" w:name="P49"/>
      <w:bookmarkEnd w:id="6"/>
      <w:r>
        <w:t>11) первоочередное получение путевок для санаторно-курортного лечения и отдыха;</w:t>
      </w:r>
    </w:p>
    <w:p w:rsidR="00526E3E" w:rsidRDefault="00526E3E">
      <w:pPr>
        <w:pStyle w:val="ConsPlusNormal"/>
        <w:spacing w:before="220"/>
        <w:ind w:firstLine="540"/>
        <w:jc w:val="both"/>
      </w:pPr>
      <w:bookmarkStart w:id="7" w:name="P50"/>
      <w:bookmarkEnd w:id="7"/>
      <w:r>
        <w:t>12) в случае смерти реабилитированных лиц бесплатное погребение в пределах стоимости услуг, предоставляемых согласно гарантированному перечню услуг по погребению;</w:t>
      </w:r>
    </w:p>
    <w:p w:rsidR="00526E3E" w:rsidRDefault="00526E3E">
      <w:pPr>
        <w:pStyle w:val="ConsPlusNormal"/>
        <w:spacing w:before="220"/>
        <w:ind w:firstLine="540"/>
        <w:jc w:val="both"/>
      </w:pPr>
      <w:bookmarkStart w:id="8" w:name="P51"/>
      <w:bookmarkEnd w:id="8"/>
      <w:r>
        <w:t>13) замена предоставления в пользование инвалидам транспортного средства при наличии соответствующих медицинских показаний и отсутствии противопоказаний к его вождению ежемесячной денежной компенсацией в размере 100 рублей;</w:t>
      </w:r>
    </w:p>
    <w:p w:rsidR="00526E3E" w:rsidRDefault="00526E3E">
      <w:pPr>
        <w:pStyle w:val="ConsPlusNormal"/>
        <w:spacing w:before="220"/>
        <w:ind w:firstLine="540"/>
        <w:jc w:val="both"/>
      </w:pPr>
      <w:bookmarkStart w:id="9" w:name="P52"/>
      <w:bookmarkEnd w:id="9"/>
      <w:r>
        <w:t xml:space="preserve">14) иные меры социальной поддержки в соответствии с </w:t>
      </w:r>
      <w:hyperlink r:id="rId25" w:history="1">
        <w:r>
          <w:rPr>
            <w:color w:val="0000FF"/>
          </w:rPr>
          <w:t>Законом</w:t>
        </w:r>
      </w:hyperlink>
      <w:r>
        <w:t xml:space="preserve"> Кемеровской области "О мерах социальной поддержки по оплате проезда отдельными видами транспорта" и другими законами Кемеровской области.</w:t>
      </w:r>
    </w:p>
    <w:p w:rsidR="00526E3E" w:rsidRDefault="00526E3E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Кемеровской области от 28.12.2016 N 98-ОЗ)</w:t>
      </w:r>
    </w:p>
    <w:p w:rsidR="00526E3E" w:rsidRDefault="00526E3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Меры социальной поддержки, предусмотренные </w:t>
      </w:r>
      <w:hyperlink w:anchor="P36" w:history="1">
        <w:r>
          <w:rPr>
            <w:color w:val="0000FF"/>
          </w:rPr>
          <w:t>пунктом 1</w:t>
        </w:r>
      </w:hyperlink>
      <w:r>
        <w:t xml:space="preserve"> настоящей статьи, за исключением </w:t>
      </w:r>
      <w:hyperlink w:anchor="P41" w:history="1">
        <w:r>
          <w:rPr>
            <w:color w:val="0000FF"/>
          </w:rPr>
          <w:t>подпунктов 5</w:t>
        </w:r>
      </w:hyperlink>
      <w:r>
        <w:t xml:space="preserve"> - </w:t>
      </w:r>
      <w:hyperlink w:anchor="P44" w:history="1">
        <w:r>
          <w:rPr>
            <w:color w:val="0000FF"/>
          </w:rPr>
          <w:t>7</w:t>
        </w:r>
      </w:hyperlink>
      <w:r>
        <w:t xml:space="preserve">, </w:t>
      </w:r>
      <w:hyperlink w:anchor="P50" w:history="1">
        <w:r>
          <w:rPr>
            <w:color w:val="0000FF"/>
          </w:rPr>
          <w:t>12</w:t>
        </w:r>
      </w:hyperlink>
      <w:r>
        <w:t xml:space="preserve"> и </w:t>
      </w:r>
      <w:hyperlink w:anchor="P51" w:history="1">
        <w:r>
          <w:rPr>
            <w:color w:val="0000FF"/>
          </w:rPr>
          <w:t>13</w:t>
        </w:r>
      </w:hyperlink>
      <w:r>
        <w:t xml:space="preserve">, а также предусмотренные </w:t>
      </w:r>
      <w:hyperlink r:id="rId27" w:history="1">
        <w:r>
          <w:rPr>
            <w:color w:val="0000FF"/>
          </w:rPr>
          <w:t>подпунктами 1</w:t>
        </w:r>
      </w:hyperlink>
      <w:r>
        <w:t xml:space="preserve">, </w:t>
      </w:r>
      <w:hyperlink r:id="rId28" w:history="1">
        <w:r>
          <w:rPr>
            <w:color w:val="0000FF"/>
          </w:rPr>
          <w:t>2</w:t>
        </w:r>
      </w:hyperlink>
      <w:r>
        <w:t xml:space="preserve">, </w:t>
      </w:r>
      <w:hyperlink r:id="rId29" w:history="1">
        <w:r>
          <w:rPr>
            <w:color w:val="0000FF"/>
          </w:rPr>
          <w:t>4</w:t>
        </w:r>
      </w:hyperlink>
      <w:r>
        <w:t xml:space="preserve"> и </w:t>
      </w:r>
      <w:hyperlink r:id="rId30" w:history="1">
        <w:r>
          <w:rPr>
            <w:color w:val="0000FF"/>
          </w:rPr>
          <w:t>6 пункта 1 статьи 3</w:t>
        </w:r>
      </w:hyperlink>
      <w:r>
        <w:t xml:space="preserve"> Закона Кемеровской области "О мерах социальной поддержки по оплате проезда отдельными видами транспорта", распространяются на лиц, признанных пострадавшими от политических репрессий.</w:t>
      </w:r>
      <w:proofErr w:type="gramEnd"/>
      <w:r>
        <w:t xml:space="preserve"> При этом мера социальной поддержки, предусмотренная </w:t>
      </w:r>
      <w:hyperlink r:id="rId31" w:history="1">
        <w:r>
          <w:rPr>
            <w:color w:val="0000FF"/>
          </w:rPr>
          <w:t>подпунктом 4 пункта 1 статьи 3</w:t>
        </w:r>
      </w:hyperlink>
      <w:r>
        <w:t xml:space="preserve"> Закона Кемеровской области "О мерах социальной поддержки по оплате проезда отдельными видами транспорта", предоставляется с учетом положений </w:t>
      </w:r>
      <w:hyperlink r:id="rId32" w:history="1">
        <w:r>
          <w:rPr>
            <w:color w:val="0000FF"/>
          </w:rPr>
          <w:t>абзаца второго статьи 7</w:t>
        </w:r>
      </w:hyperlink>
      <w:r>
        <w:t xml:space="preserve"> указанного Закона.</w:t>
      </w:r>
    </w:p>
    <w:p w:rsidR="00526E3E" w:rsidRDefault="00526E3E">
      <w:pPr>
        <w:pStyle w:val="ConsPlusNormal"/>
        <w:jc w:val="both"/>
      </w:pPr>
      <w:r>
        <w:t xml:space="preserve">(п. 2 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Кемеровской области от 28.12.2016 N 98-ОЗ)</w:t>
      </w:r>
    </w:p>
    <w:p w:rsidR="00526E3E" w:rsidRDefault="00526E3E">
      <w:pPr>
        <w:pStyle w:val="ConsPlusNormal"/>
        <w:ind w:firstLine="540"/>
        <w:jc w:val="both"/>
      </w:pPr>
    </w:p>
    <w:p w:rsidR="00526E3E" w:rsidRDefault="00526E3E">
      <w:pPr>
        <w:pStyle w:val="ConsPlusTitle"/>
        <w:ind w:firstLine="540"/>
        <w:jc w:val="both"/>
        <w:outlineLvl w:val="0"/>
      </w:pPr>
      <w:r>
        <w:t>Статья 3. Формы социальной поддержки</w:t>
      </w:r>
    </w:p>
    <w:p w:rsidR="00526E3E" w:rsidRDefault="00526E3E">
      <w:pPr>
        <w:pStyle w:val="ConsPlusNormal"/>
        <w:ind w:firstLine="540"/>
        <w:jc w:val="both"/>
      </w:pPr>
    </w:p>
    <w:p w:rsidR="00526E3E" w:rsidRDefault="00526E3E">
      <w:pPr>
        <w:pStyle w:val="ConsPlusNormal"/>
        <w:ind w:firstLine="540"/>
        <w:jc w:val="both"/>
      </w:pPr>
      <w:bookmarkStart w:id="10" w:name="P59"/>
      <w:bookmarkEnd w:id="10"/>
      <w:r>
        <w:t xml:space="preserve">1. </w:t>
      </w:r>
      <w:proofErr w:type="gramStart"/>
      <w:r>
        <w:t xml:space="preserve">Реабилитированным лицам и лицам, признанным пострадавшими от политических репрессий, меры социальной поддержки, предусмотренные </w:t>
      </w:r>
      <w:hyperlink w:anchor="P37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38" w:history="1">
        <w:r>
          <w:rPr>
            <w:color w:val="0000FF"/>
          </w:rPr>
          <w:t>2</w:t>
        </w:r>
      </w:hyperlink>
      <w:r>
        <w:t xml:space="preserve">, </w:t>
      </w:r>
      <w:hyperlink w:anchor="P41" w:history="1">
        <w:r>
          <w:rPr>
            <w:color w:val="0000FF"/>
          </w:rPr>
          <w:t>5</w:t>
        </w:r>
      </w:hyperlink>
      <w:r>
        <w:t xml:space="preserve"> - </w:t>
      </w:r>
      <w:hyperlink w:anchor="P49" w:history="1">
        <w:r>
          <w:rPr>
            <w:color w:val="0000FF"/>
          </w:rPr>
          <w:t xml:space="preserve">11 пункта 1 </w:t>
        </w:r>
        <w:r>
          <w:rPr>
            <w:color w:val="0000FF"/>
          </w:rPr>
          <w:lastRenderedPageBreak/>
          <w:t>статьи 2</w:t>
        </w:r>
      </w:hyperlink>
      <w:r>
        <w:t xml:space="preserve"> настоящего Закона и </w:t>
      </w:r>
      <w:hyperlink r:id="rId34" w:history="1">
        <w:r>
          <w:rPr>
            <w:color w:val="0000FF"/>
          </w:rPr>
          <w:t>подпунктами 1</w:t>
        </w:r>
      </w:hyperlink>
      <w:r>
        <w:t xml:space="preserve">, </w:t>
      </w:r>
      <w:hyperlink r:id="rId35" w:history="1">
        <w:r>
          <w:rPr>
            <w:color w:val="0000FF"/>
          </w:rPr>
          <w:t>2</w:t>
        </w:r>
      </w:hyperlink>
      <w:r>
        <w:t xml:space="preserve">, </w:t>
      </w:r>
      <w:hyperlink r:id="rId36" w:history="1">
        <w:r>
          <w:rPr>
            <w:color w:val="0000FF"/>
          </w:rPr>
          <w:t>4</w:t>
        </w:r>
      </w:hyperlink>
      <w:r>
        <w:t xml:space="preserve"> и </w:t>
      </w:r>
      <w:hyperlink r:id="rId37" w:history="1">
        <w:r>
          <w:rPr>
            <w:color w:val="0000FF"/>
          </w:rPr>
          <w:t>6 пункта 1 статьи 3</w:t>
        </w:r>
      </w:hyperlink>
      <w:r>
        <w:t xml:space="preserve"> Закона Кемеровской области "О мерах социальной поддержки по оплате проезда отдельными видами транспорта", предоставляются в натуральной форме либо в форме ежемесячной денежной выплаты.</w:t>
      </w:r>
      <w:proofErr w:type="gramEnd"/>
      <w:r>
        <w:t xml:space="preserve"> При этом мера социальной поддержки, предусмотренная </w:t>
      </w:r>
      <w:hyperlink r:id="rId38" w:history="1">
        <w:r>
          <w:rPr>
            <w:color w:val="0000FF"/>
          </w:rPr>
          <w:t>подпунктом 4 пункта 1 статьи 3</w:t>
        </w:r>
      </w:hyperlink>
      <w:r>
        <w:t xml:space="preserve"> Закона Кемеровской области "О мерах социальной поддержки по оплате проезда отдельными видами транспорта", предоставляется с учетом положений </w:t>
      </w:r>
      <w:hyperlink r:id="rId39" w:history="1">
        <w:r>
          <w:rPr>
            <w:color w:val="0000FF"/>
          </w:rPr>
          <w:t>абзаца второго статьи 7</w:t>
        </w:r>
      </w:hyperlink>
      <w:r>
        <w:t xml:space="preserve"> указанного Закона.</w:t>
      </w:r>
    </w:p>
    <w:p w:rsidR="00526E3E" w:rsidRDefault="00526E3E">
      <w:pPr>
        <w:pStyle w:val="ConsPlusNormal"/>
        <w:spacing w:before="220"/>
        <w:ind w:firstLine="540"/>
        <w:jc w:val="both"/>
      </w:pPr>
      <w:proofErr w:type="gramStart"/>
      <w:r>
        <w:t xml:space="preserve">Независимо от выбранной формы социальной поддержки реабилитированным лицам и лицам, признанным пострадавшими от политических репрессий, предоставляются меры социальной поддержки, предусмотренные </w:t>
      </w:r>
      <w:hyperlink w:anchor="P50" w:history="1">
        <w:r>
          <w:rPr>
            <w:color w:val="0000FF"/>
          </w:rPr>
          <w:t>подпунктами 12</w:t>
        </w:r>
      </w:hyperlink>
      <w:r>
        <w:t xml:space="preserve"> - </w:t>
      </w:r>
      <w:hyperlink w:anchor="P52" w:history="1">
        <w:r>
          <w:rPr>
            <w:color w:val="0000FF"/>
          </w:rPr>
          <w:t>14</w:t>
        </w:r>
      </w:hyperlink>
      <w:r>
        <w:t xml:space="preserve"> (за исключением мер социальной поддержки, предусмотренных </w:t>
      </w:r>
      <w:hyperlink r:id="rId40" w:history="1">
        <w:r>
          <w:rPr>
            <w:color w:val="0000FF"/>
          </w:rPr>
          <w:t>Законом</w:t>
        </w:r>
      </w:hyperlink>
      <w:r>
        <w:t xml:space="preserve"> Кемеровской области "О мерах социальной поддержки по оплате проезда отдельными видами транспорта", при выборе указанными лицами натуральной формы предоставления мер социальной поддержки) </w:t>
      </w:r>
      <w:hyperlink w:anchor="P36" w:history="1">
        <w:r>
          <w:rPr>
            <w:color w:val="0000FF"/>
          </w:rPr>
          <w:t>пункта 1 статьи 2</w:t>
        </w:r>
      </w:hyperlink>
      <w:r>
        <w:t xml:space="preserve"> настоящего Закона.</w:t>
      </w:r>
      <w:proofErr w:type="gramEnd"/>
    </w:p>
    <w:p w:rsidR="00526E3E" w:rsidRDefault="00526E3E">
      <w:pPr>
        <w:pStyle w:val="ConsPlusNormal"/>
        <w:jc w:val="both"/>
      </w:pPr>
      <w:r>
        <w:t xml:space="preserve">(п. 1 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Кемеровской области от 28.12.2016 N 98-ОЗ)</w:t>
      </w:r>
    </w:p>
    <w:p w:rsidR="00526E3E" w:rsidRDefault="00526E3E">
      <w:pPr>
        <w:pStyle w:val="ConsPlusNormal"/>
        <w:spacing w:before="220"/>
        <w:ind w:firstLine="540"/>
        <w:jc w:val="both"/>
      </w:pPr>
      <w:r>
        <w:t>2. Порядок предоставления мер социальной поддержки и ежемесячной денежной выплаты, предусмотренных настоящим Законом, устанавливается Коллегией Администрации Кемеровской области.</w:t>
      </w:r>
    </w:p>
    <w:p w:rsidR="00526E3E" w:rsidRDefault="00526E3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Кемеровской области от 17.01.2006 N 20-ОЗ)</w:t>
      </w:r>
    </w:p>
    <w:p w:rsidR="00526E3E" w:rsidRDefault="00526E3E">
      <w:pPr>
        <w:pStyle w:val="ConsPlusNormal"/>
        <w:spacing w:before="220"/>
        <w:ind w:firstLine="540"/>
        <w:jc w:val="both"/>
      </w:pPr>
      <w:r>
        <w:t>3. Размер ежемесячной денежной выплаты устанавливается ежегодно законом Кемеровской области об областном бюджете на соответствующий финансовый год и не может быть ниже размера такой выплаты, установленной законом Кемеровской области об областном бюджете предыдущего финансового года соответственно для каждой категории граждан, предусмотренной настоящим Законом.</w:t>
      </w:r>
    </w:p>
    <w:p w:rsidR="00526E3E" w:rsidRDefault="00526E3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Кемеровской области от 18.12.2008 N 115-ОЗ)</w:t>
      </w:r>
    </w:p>
    <w:p w:rsidR="00526E3E" w:rsidRDefault="00526E3E">
      <w:pPr>
        <w:pStyle w:val="ConsPlusNormal"/>
        <w:spacing w:before="220"/>
        <w:ind w:firstLine="540"/>
        <w:jc w:val="both"/>
      </w:pPr>
      <w:r>
        <w:t xml:space="preserve">4. Утратил силу с 1 января 2009 года. - </w:t>
      </w:r>
      <w:hyperlink r:id="rId44" w:history="1">
        <w:r>
          <w:rPr>
            <w:color w:val="0000FF"/>
          </w:rPr>
          <w:t>Закон</w:t>
        </w:r>
      </w:hyperlink>
      <w:r>
        <w:t xml:space="preserve"> Кемеровской области от 18.12.2008 N 115-ОЗ.</w:t>
      </w:r>
    </w:p>
    <w:p w:rsidR="00526E3E" w:rsidRDefault="00526E3E">
      <w:pPr>
        <w:pStyle w:val="ConsPlusNormal"/>
        <w:spacing w:before="220"/>
        <w:ind w:firstLine="540"/>
        <w:jc w:val="both"/>
      </w:pPr>
      <w:r>
        <w:t xml:space="preserve">5. Реабилитированные лица или лица, признанные пострадавшими от политических репрессий, имеют право выбрать форму предоставления социальной поддержки из форм, предусмотренных </w:t>
      </w:r>
      <w:hyperlink w:anchor="P59" w:history="1">
        <w:r>
          <w:rPr>
            <w:color w:val="0000FF"/>
          </w:rPr>
          <w:t>пунктом 1</w:t>
        </w:r>
      </w:hyperlink>
      <w:r>
        <w:t xml:space="preserve"> настоящей статьи.</w:t>
      </w:r>
    </w:p>
    <w:p w:rsidR="00526E3E" w:rsidRDefault="00526E3E">
      <w:pPr>
        <w:pStyle w:val="ConsPlusNormal"/>
        <w:spacing w:before="220"/>
        <w:ind w:firstLine="540"/>
        <w:jc w:val="both"/>
      </w:pPr>
      <w:proofErr w:type="gramStart"/>
      <w:r>
        <w:t>Реабилитированные лица или лица, признанные пострадавшими от политических репрессий, до 1 октября текущего года подают в орган, уполномоченный на предоставление мер социальной поддержки, заявление о выборе формы предоставления социальной поддержки на период с 1 января года, следующего за годом подачи указанного заявления, и по 31 декабря года, в котором данная категория граждан обратится с заявлением об изменении выбранной формы предоставления</w:t>
      </w:r>
      <w:proofErr w:type="gramEnd"/>
      <w:r>
        <w:t xml:space="preserve"> социальной поддержки.</w:t>
      </w:r>
    </w:p>
    <w:p w:rsidR="00526E3E" w:rsidRDefault="00526E3E">
      <w:pPr>
        <w:pStyle w:val="ConsPlusNormal"/>
        <w:spacing w:before="220"/>
        <w:ind w:firstLine="540"/>
        <w:jc w:val="both"/>
      </w:pPr>
      <w:r>
        <w:t>До подачи заявления о выборе формы предоставления социальной поддержки, а также в случае, если данное заявление не подано в указанный срок, социальная поддержка предоставляется в прежней форме.</w:t>
      </w:r>
    </w:p>
    <w:p w:rsidR="00526E3E" w:rsidRDefault="00526E3E">
      <w:pPr>
        <w:pStyle w:val="ConsPlusNormal"/>
        <w:spacing w:before="220"/>
        <w:ind w:firstLine="540"/>
        <w:jc w:val="both"/>
      </w:pPr>
      <w:proofErr w:type="gramStart"/>
      <w:r>
        <w:t>Гражданин, впервые получивший свидетельство о праве на предоставление мер социальной поддержки, установленных для реабилитированного лица или лица, признанного пострадавшим от политических репрессий, и обратившийся за предоставлением мер социальной поддержки, предусмотренных настоящим Законом, а также реабилитированное лицо или лицо, признанное пострадавшим от политических репрессий, получившее регистрацию по месту жительства на территории Кемеровской области и не получавшее указанные меры в текущем году</w:t>
      </w:r>
      <w:proofErr w:type="gramEnd"/>
      <w:r>
        <w:t xml:space="preserve"> на ее территории, имеет право на выбор формы предоставления социальной поддержки в текущем году в соответствии со сроками, установленными Коллегией Администрации Кемеровской области.</w:t>
      </w:r>
    </w:p>
    <w:p w:rsidR="00526E3E" w:rsidRDefault="00526E3E">
      <w:pPr>
        <w:pStyle w:val="ConsPlusNormal"/>
        <w:jc w:val="both"/>
      </w:pPr>
      <w:r>
        <w:t xml:space="preserve">(п. 5 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Кемеровской области от 13.07.2009 N 83-ОЗ)</w:t>
      </w:r>
    </w:p>
    <w:p w:rsidR="00526E3E" w:rsidRDefault="00526E3E">
      <w:pPr>
        <w:pStyle w:val="ConsPlusNormal"/>
        <w:ind w:firstLine="540"/>
        <w:jc w:val="both"/>
      </w:pPr>
    </w:p>
    <w:p w:rsidR="00526E3E" w:rsidRDefault="00526E3E">
      <w:pPr>
        <w:pStyle w:val="ConsPlusTitle"/>
        <w:ind w:firstLine="540"/>
        <w:jc w:val="both"/>
        <w:outlineLvl w:val="0"/>
      </w:pPr>
      <w:r>
        <w:lastRenderedPageBreak/>
        <w:t>Статья 4. Финансирование мер социальной поддержки</w:t>
      </w:r>
    </w:p>
    <w:p w:rsidR="00526E3E" w:rsidRDefault="00526E3E">
      <w:pPr>
        <w:pStyle w:val="ConsPlusNormal"/>
        <w:ind w:firstLine="540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Кемеровской области от 17.01.2006 N 20-ОЗ)</w:t>
      </w:r>
    </w:p>
    <w:p w:rsidR="00526E3E" w:rsidRDefault="00526E3E">
      <w:pPr>
        <w:pStyle w:val="ConsPlusNormal"/>
        <w:ind w:firstLine="540"/>
        <w:jc w:val="both"/>
      </w:pPr>
    </w:p>
    <w:p w:rsidR="00526E3E" w:rsidRDefault="00526E3E">
      <w:pPr>
        <w:pStyle w:val="ConsPlusNormal"/>
        <w:ind w:firstLine="540"/>
        <w:jc w:val="both"/>
      </w:pPr>
      <w:r>
        <w:t>1. Финансирование расходов на социальную поддержку реабилитированных лиц и лиц, признанных пострадавшими от политических репрессий, предусмотренную настоящим Законом, а также расходов по доставке денежных выплат осуществляется за счет средств областного бюджета.</w:t>
      </w:r>
    </w:p>
    <w:p w:rsidR="00526E3E" w:rsidRDefault="00526E3E">
      <w:pPr>
        <w:pStyle w:val="ConsPlusNormal"/>
        <w:spacing w:before="220"/>
        <w:ind w:firstLine="540"/>
        <w:jc w:val="both"/>
      </w:pPr>
      <w:r>
        <w:t xml:space="preserve">2. </w:t>
      </w:r>
      <w:hyperlink r:id="rId47" w:history="1">
        <w:r>
          <w:rPr>
            <w:color w:val="0000FF"/>
          </w:rPr>
          <w:t>Порядок</w:t>
        </w:r>
      </w:hyperlink>
      <w:r>
        <w:t xml:space="preserve"> возмещения расходов на предоставление мер социальной поддержки, предусмотренных настоящим Законом, а также перечень документов, на основании которых предоставляются меры социальной поддержки, устанавливаются Коллегией Администрации Кемеровской области.</w:t>
      </w:r>
    </w:p>
    <w:p w:rsidR="00526E3E" w:rsidRDefault="00526E3E">
      <w:pPr>
        <w:pStyle w:val="ConsPlusNormal"/>
        <w:ind w:firstLine="540"/>
        <w:jc w:val="both"/>
      </w:pPr>
    </w:p>
    <w:p w:rsidR="00526E3E" w:rsidRDefault="00526E3E">
      <w:pPr>
        <w:pStyle w:val="ConsPlusTitle"/>
        <w:ind w:firstLine="540"/>
        <w:jc w:val="both"/>
        <w:outlineLvl w:val="0"/>
      </w:pPr>
      <w:r>
        <w:t>Статья 5. Вступление в силу настоящего Закона</w:t>
      </w:r>
    </w:p>
    <w:p w:rsidR="00526E3E" w:rsidRDefault="00526E3E">
      <w:pPr>
        <w:pStyle w:val="ConsPlusNormal"/>
        <w:ind w:firstLine="540"/>
        <w:jc w:val="both"/>
      </w:pPr>
    </w:p>
    <w:p w:rsidR="00526E3E" w:rsidRDefault="00526E3E">
      <w:pPr>
        <w:pStyle w:val="ConsPlusNormal"/>
        <w:ind w:firstLine="540"/>
        <w:jc w:val="both"/>
      </w:pPr>
      <w:r>
        <w:t>Настоящий Закон вступает в силу с 1 января 2005 года, но не ранее чем через 10 дней после его официального опубликования.</w:t>
      </w:r>
    </w:p>
    <w:p w:rsidR="00526E3E" w:rsidRDefault="00526E3E">
      <w:pPr>
        <w:pStyle w:val="ConsPlusNormal"/>
        <w:ind w:firstLine="540"/>
        <w:jc w:val="both"/>
      </w:pPr>
    </w:p>
    <w:p w:rsidR="00526E3E" w:rsidRDefault="00526E3E">
      <w:pPr>
        <w:pStyle w:val="ConsPlusNormal"/>
        <w:jc w:val="right"/>
      </w:pPr>
      <w:r>
        <w:t>Губернатор</w:t>
      </w:r>
    </w:p>
    <w:p w:rsidR="00526E3E" w:rsidRDefault="00526E3E">
      <w:pPr>
        <w:pStyle w:val="ConsPlusNormal"/>
        <w:jc w:val="right"/>
      </w:pPr>
      <w:r>
        <w:t>Кемеровской области</w:t>
      </w:r>
    </w:p>
    <w:p w:rsidR="00526E3E" w:rsidRDefault="00526E3E">
      <w:pPr>
        <w:pStyle w:val="ConsPlusNormal"/>
        <w:jc w:val="right"/>
      </w:pPr>
      <w:r>
        <w:t>А.М.ТУЛЕЕВ</w:t>
      </w:r>
    </w:p>
    <w:p w:rsidR="00526E3E" w:rsidRDefault="00526E3E">
      <w:pPr>
        <w:pStyle w:val="ConsPlusNormal"/>
      </w:pPr>
      <w:r>
        <w:t>г. Кемерово</w:t>
      </w:r>
    </w:p>
    <w:p w:rsidR="00526E3E" w:rsidRDefault="00526E3E">
      <w:pPr>
        <w:pStyle w:val="ConsPlusNormal"/>
        <w:spacing w:before="220"/>
      </w:pPr>
      <w:r>
        <w:t>20 декабря 2004 года</w:t>
      </w:r>
    </w:p>
    <w:p w:rsidR="00526E3E" w:rsidRDefault="00526E3E">
      <w:pPr>
        <w:pStyle w:val="ConsPlusNormal"/>
        <w:spacing w:before="220"/>
      </w:pPr>
      <w:r>
        <w:t>N 114-ОЗ</w:t>
      </w:r>
    </w:p>
    <w:p w:rsidR="00526E3E" w:rsidRDefault="00526E3E">
      <w:pPr>
        <w:pStyle w:val="ConsPlusNormal"/>
        <w:ind w:firstLine="540"/>
        <w:jc w:val="both"/>
      </w:pPr>
    </w:p>
    <w:p w:rsidR="00526E3E" w:rsidRDefault="00526E3E">
      <w:pPr>
        <w:pStyle w:val="ConsPlusNormal"/>
        <w:ind w:firstLine="540"/>
        <w:jc w:val="both"/>
      </w:pPr>
    </w:p>
    <w:p w:rsidR="00526E3E" w:rsidRDefault="00526E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47DD" w:rsidRDefault="00A847DD"/>
    <w:sectPr w:rsidR="00A847DD" w:rsidSect="00715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26E3E"/>
    <w:rsid w:val="00526E3E"/>
    <w:rsid w:val="00A8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6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6E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2D080AE4FEE16D3640E1EF5FBF1F8941A6B7D8243FCDC50549A1786EB763BE68608B74DA2B412C3173BCDDCBE9BB4841DF72405EB49226805E55AWBXAG" TargetMode="External"/><Relationship Id="rId18" Type="http://schemas.openxmlformats.org/officeDocument/2006/relationships/hyperlink" Target="consultantplus://offline/ref=02D080AE4FEE16D3640E1EE3F89DA4911C69218943FBD20408C54CDBBC7F31B1D347B603E6BE0DC21525CCD9B7WCXFG" TargetMode="External"/><Relationship Id="rId26" Type="http://schemas.openxmlformats.org/officeDocument/2006/relationships/hyperlink" Target="consultantplus://offline/ref=02D080AE4FEE16D3640E1EF5FBF1F8941A6B7D8243FCDC50549A1786EB763BE68608B74DA2B412C3173BCAD9BE9BB4841DF72405EB49226805E55AWBXAG" TargetMode="External"/><Relationship Id="rId39" Type="http://schemas.openxmlformats.org/officeDocument/2006/relationships/hyperlink" Target="consultantplus://offline/ref=02D080AE4FEE16D3640E1EF5FBF1F8941A6B7D8245FBDF5A50904A8CE32F37E48107E85AA5FD1EC2173BCEDCB1C4B1910CAF2902F256217419E758B8WEX7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2D080AE4FEE16D3640E1EF5FBF1F8941A6B7D8241F3DA505D9A1786EB763BE68608B74DA2B412C3173BCCD9BE9BB4841DF72405EB49226805E55AWBXAG" TargetMode="External"/><Relationship Id="rId34" Type="http://schemas.openxmlformats.org/officeDocument/2006/relationships/hyperlink" Target="consultantplus://offline/ref=02D080AE4FEE16D3640E1EF5FBF1F8941A6B7D8245FBDF5A50904A8CE32F37E48107E85AA5FD1EC2173BCEDABCC4B1910CAF2902F256217419E758B8WEX7G" TargetMode="External"/><Relationship Id="rId42" Type="http://schemas.openxmlformats.org/officeDocument/2006/relationships/hyperlink" Target="consultantplus://offline/ref=02D080AE4FEE16D3640E1EF5FBF1F8941A6B7D8245F8DB5A5D9A1786EB763BE68608B74DA2B412C3173BCCD0BE9BB4841DF72405EB49226805E55AWBXAG" TargetMode="External"/><Relationship Id="rId47" Type="http://schemas.openxmlformats.org/officeDocument/2006/relationships/hyperlink" Target="consultantplus://offline/ref=02D080AE4FEE16D3640E1EF5FBF1F8941A6B7D8245FBD15651994A8CE32F37E48107E85AA5FD1EC2173BCED8B4C4B1910CAF2902F256217419E758B8WEX7G" TargetMode="External"/><Relationship Id="rId7" Type="http://schemas.openxmlformats.org/officeDocument/2006/relationships/hyperlink" Target="consultantplus://offline/ref=02D080AE4FEE16D3640E1EF5FBF1F8941A6B7D8245FCDB525D9A1786EB763BE68608B74DA2B412C3173BCED1BE9BB4841DF72405EB49226805E55AWBXAG" TargetMode="External"/><Relationship Id="rId12" Type="http://schemas.openxmlformats.org/officeDocument/2006/relationships/hyperlink" Target="consultantplus://offline/ref=02D080AE4FEE16D3640E1EF5FBF1F8941A6B7D8242F9DA5A569A1786EB763BE68608B74DA2B412C3173BCFD0BE9BB4841DF72405EB49226805E55AWBXAG" TargetMode="External"/><Relationship Id="rId17" Type="http://schemas.openxmlformats.org/officeDocument/2006/relationships/hyperlink" Target="consultantplus://offline/ref=02D080AE4FEE16D3640E1EE3F89DA4911C69218943FBD20408C54CDBBC7F31B1C147EE08EDED42874236CEDEABCEE7DE4AFA26W0X2G" TargetMode="External"/><Relationship Id="rId25" Type="http://schemas.openxmlformats.org/officeDocument/2006/relationships/hyperlink" Target="consultantplus://offline/ref=02D080AE4FEE16D3640E1EF5FBF1F8941A6B7D8245FBDF5A50904A8CE32F37E48107E85AB7FD46CE173CD0D8B7D1E7C04AWFXAG" TargetMode="External"/><Relationship Id="rId33" Type="http://schemas.openxmlformats.org/officeDocument/2006/relationships/hyperlink" Target="consultantplus://offline/ref=02D080AE4FEE16D3640E1EF5FBF1F8941A6B7D8243FCDC50549A1786EB763BE68608B74DA2B412C3173BCAD8BE9BB4841DF72405EB49226805E55AWBXAG" TargetMode="External"/><Relationship Id="rId38" Type="http://schemas.openxmlformats.org/officeDocument/2006/relationships/hyperlink" Target="consultantplus://offline/ref=02D080AE4FEE16D3640E1EF5FBF1F8941A6B7D8245FBDF5A50904A8CE32F37E48107E85AA5FD1EC2173BCEDDB7C4B1910CAF2902F256217419E758B8WEX7G" TargetMode="External"/><Relationship Id="rId46" Type="http://schemas.openxmlformats.org/officeDocument/2006/relationships/hyperlink" Target="consultantplus://offline/ref=02D080AE4FEE16D3640E1EF5FBF1F8941A6B7D8245F8DB5A5D9A1786EB763BE68608B74DA2B412C3173BCDD9BE9BB4841DF72405EB49226805E55AWBX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2D080AE4FEE16D3640E1EF5FBF1F8941A6B7D8242FDDF55549A1786EB763BE68608B74DA2B412C3173BCFDCBE9BB4841DF72405EB49226805E55AWBXAG" TargetMode="External"/><Relationship Id="rId20" Type="http://schemas.openxmlformats.org/officeDocument/2006/relationships/hyperlink" Target="consultantplus://offline/ref=02D080AE4FEE16D3640E1EF5FBF1F8941A6B7D8245F8DB5A5D9A1786EB763BE68608B74DA2B412C3173BCED1BE9BB4841DF72405EB49226805E55AWBXAG" TargetMode="External"/><Relationship Id="rId29" Type="http://schemas.openxmlformats.org/officeDocument/2006/relationships/hyperlink" Target="consultantplus://offline/ref=02D080AE4FEE16D3640E1EF5FBF1F8941A6B7D8245FBDF5A50904A8CE32F37E48107E85AA5FD1EC2173BCEDDB7C4B1910CAF2902F256217419E758B8WEX7G" TargetMode="External"/><Relationship Id="rId41" Type="http://schemas.openxmlformats.org/officeDocument/2006/relationships/hyperlink" Target="consultantplus://offline/ref=02D080AE4FEE16D3640E1EF5FBF1F8941A6B7D8243FCDC50549A1786EB763BE68608B74DA2B412C3173BCADABE9BB4841DF72405EB49226805E55AWBX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D080AE4FEE16D3640E1EF5FBF1F8941A6B7D8245FFDD52539A1786EB763BE68608B74DA2B412C3173BCEDEBE9BB4841DF72405EB49226805E55AWBXAG" TargetMode="External"/><Relationship Id="rId11" Type="http://schemas.openxmlformats.org/officeDocument/2006/relationships/hyperlink" Target="consultantplus://offline/ref=02D080AE4FEE16D3640E1EF5FBF1F8941A6B7D8241F3DA505D9A1786EB763BE68608B74DA2B412C3173BCCD9BE9BB4841DF72405EB49226805E55AWBXAG" TargetMode="External"/><Relationship Id="rId24" Type="http://schemas.openxmlformats.org/officeDocument/2006/relationships/hyperlink" Target="consultantplus://offline/ref=02D080AE4FEE16D3640E1EF5FBF1F8941A6B7D8242F9DA5A569A1786EB763BE68608B74DA2B412C3173BCFD0BE9BB4841DF72405EB49226805E55AWBXAG" TargetMode="External"/><Relationship Id="rId32" Type="http://schemas.openxmlformats.org/officeDocument/2006/relationships/hyperlink" Target="consultantplus://offline/ref=02D080AE4FEE16D3640E1EF5FBF1F8941A6B7D8245FBDF5A50904A8CE32F37E48107E85AA5FD1EC2173BCEDCB1C4B1910CAF2902F256217419E758B8WEX7G" TargetMode="External"/><Relationship Id="rId37" Type="http://schemas.openxmlformats.org/officeDocument/2006/relationships/hyperlink" Target="consultantplus://offline/ref=02D080AE4FEE16D3640E1EF5FBF1F8941A6B7D8245FBDF5A50904A8CE32F37E48107E85AA5FD1EC2173BCEDDB1C4B1910CAF2902F256217419E758B8WEX7G" TargetMode="External"/><Relationship Id="rId40" Type="http://schemas.openxmlformats.org/officeDocument/2006/relationships/hyperlink" Target="consultantplus://offline/ref=02D080AE4FEE16D3640E1EF5FBF1F8941A6B7D8245FBDF5A50904A8CE32F37E48107E85AB7FD46CE173CD0D8B7D1E7C04AWFXAG" TargetMode="External"/><Relationship Id="rId45" Type="http://schemas.openxmlformats.org/officeDocument/2006/relationships/hyperlink" Target="consultantplus://offline/ref=02D080AE4FEE16D3640E1EF5FBF1F8941A6B7D8246FEDF55509A1786EB763BE68608B74DA2B412C3173BCED0BE9BB4841DF72405EB49226805E55AWBXAG" TargetMode="External"/><Relationship Id="rId5" Type="http://schemas.openxmlformats.org/officeDocument/2006/relationships/hyperlink" Target="consultantplus://offline/ref=02D080AE4FEE16D3640E1EF5FBF1F8941A6B7D8245F8DB5A5D9A1786EB763BE68608B74DA2B412C3173BCEDEBE9BB4841DF72405EB49226805E55AWBXAG" TargetMode="External"/><Relationship Id="rId15" Type="http://schemas.openxmlformats.org/officeDocument/2006/relationships/hyperlink" Target="consultantplus://offline/ref=02D080AE4FEE16D3640E1EF5FBF1F8941A6B7D8245FEDE54539A1786EB763BE68608B74DA2B412C31538C7DBBE9BB4841DF72405EB49226805E55AWBXAG" TargetMode="External"/><Relationship Id="rId23" Type="http://schemas.openxmlformats.org/officeDocument/2006/relationships/hyperlink" Target="consultantplus://offline/ref=02D080AE4FEE16D3640E1EF5FBF1F8941A6B7D8245FCDB525D9A1786EB763BE68608B74DA2B412C3173BCFD9BE9BB4841DF72405EB49226805E55AWBXAG" TargetMode="External"/><Relationship Id="rId28" Type="http://schemas.openxmlformats.org/officeDocument/2006/relationships/hyperlink" Target="consultantplus://offline/ref=02D080AE4FEE16D3640E1EF5FBF1F8941A6B7D8245FBDF5A50904A8CE32F37E48107E85AA5FD1EC2173BCEDDB5C4B1910CAF2902F256217419E758B8WEX7G" TargetMode="External"/><Relationship Id="rId36" Type="http://schemas.openxmlformats.org/officeDocument/2006/relationships/hyperlink" Target="consultantplus://offline/ref=02D080AE4FEE16D3640E1EF5FBF1F8941A6B7D8245FBDF5A50904A8CE32F37E48107E85AA5FD1EC2173BCEDDB7C4B1910CAF2902F256217419E758B8WEX7G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02D080AE4FEE16D3640E1EF5FBF1F8941A6B7D8240FED952519A1786EB763BE68608B74DA2B412C3173BCFD9BE9BB4841DF72405EB49226805E55AWBXAG" TargetMode="External"/><Relationship Id="rId19" Type="http://schemas.openxmlformats.org/officeDocument/2006/relationships/hyperlink" Target="consultantplus://offline/ref=02D080AE4FEE16D3640E1EF5FBF1F8941A6B7D8245FCDB525D9A1786EB763BE68608B74DA2B412C3173BCED0BE9BB4841DF72405EB49226805E55AWBXAG" TargetMode="External"/><Relationship Id="rId31" Type="http://schemas.openxmlformats.org/officeDocument/2006/relationships/hyperlink" Target="consultantplus://offline/ref=02D080AE4FEE16D3640E1EF5FBF1F8941A6B7D8245FBDF5A50904A8CE32F37E48107E85AA5FD1EC2173BCEDDB7C4B1910CAF2902F256217419E758B8WEX7G" TargetMode="External"/><Relationship Id="rId44" Type="http://schemas.openxmlformats.org/officeDocument/2006/relationships/hyperlink" Target="consultantplus://offline/ref=02D080AE4FEE16D3640E1EF5FBF1F8941A6B7D8246F8DB515C9A1786EB763BE68608B74DA2B412C3173BCFDFBE9BB4841DF72405EB49226805E55AWBXA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2D080AE4FEE16D3640E1EF5FBF1F8941A6B7D8246FEDF55509A1786EB763BE68608B74DA2B412C3173BCED1BE9BB4841DF72405EB49226805E55AWBXAG" TargetMode="External"/><Relationship Id="rId14" Type="http://schemas.openxmlformats.org/officeDocument/2006/relationships/hyperlink" Target="consultantplus://offline/ref=02D080AE4FEE16D3640E1EF5FBF1F8941A6B7D8245FDD855559A1786EB763BE68608B74DA2B412C3173BCDD1BE9BB4841DF72405EB49226805E55AWBXAG" TargetMode="External"/><Relationship Id="rId22" Type="http://schemas.openxmlformats.org/officeDocument/2006/relationships/hyperlink" Target="consultantplus://offline/ref=02D080AE4FEE16D3640E1EF5FBF1F8941A6B7D8243FCDC50549A1786EB763BE68608B74DA2B412C3173BCDD1BE9BB4841DF72405EB49226805E55AWBXAG" TargetMode="External"/><Relationship Id="rId27" Type="http://schemas.openxmlformats.org/officeDocument/2006/relationships/hyperlink" Target="consultantplus://offline/ref=02D080AE4FEE16D3640E1EF5FBF1F8941A6B7D8245FBDF5A50904A8CE32F37E48107E85AA5FD1EC2173BCEDABCC4B1910CAF2902F256217419E758B8WEX7G" TargetMode="External"/><Relationship Id="rId30" Type="http://schemas.openxmlformats.org/officeDocument/2006/relationships/hyperlink" Target="consultantplus://offline/ref=02D080AE4FEE16D3640E1EF5FBF1F8941A6B7D8245FBDF5A50904A8CE32F37E48107E85AA5FD1EC2173BCEDDB1C4B1910CAF2902F256217419E758B8WEX7G" TargetMode="External"/><Relationship Id="rId35" Type="http://schemas.openxmlformats.org/officeDocument/2006/relationships/hyperlink" Target="consultantplus://offline/ref=02D080AE4FEE16D3640E1EF5FBF1F8941A6B7D8245FBDF5A50904A8CE32F37E48107E85AA5FD1EC2173BCEDDB5C4B1910CAF2902F256217419E758B8WEX7G" TargetMode="External"/><Relationship Id="rId43" Type="http://schemas.openxmlformats.org/officeDocument/2006/relationships/hyperlink" Target="consultantplus://offline/ref=02D080AE4FEE16D3640E1EF5FBF1F8941A6B7D8246F8DB515C9A1786EB763BE68608B74DA2B412C3173BCFDDBE9BB4841DF72405EB49226805E55AWBXAG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02D080AE4FEE16D3640E1EF5FBF1F8941A6B7D8246F8DB515C9A1786EB763BE68608B74DA2B412C3173BCFDABE9BB4841DF72405EB49226805E55AWB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2491</Words>
  <Characters>14205</Characters>
  <Application>Microsoft Office Word</Application>
  <DocSecurity>0</DocSecurity>
  <Lines>118</Lines>
  <Paragraphs>33</Paragraphs>
  <ScaleCrop>false</ScaleCrop>
  <Company>WareZ Provider </Company>
  <LinksUpToDate>false</LinksUpToDate>
  <CharactersWithSpaces>16663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Shanina</dc:creator>
  <cp:keywords/>
  <dc:description/>
  <cp:lastModifiedBy>Shanina</cp:lastModifiedBy>
  <cp:revision>1</cp:revision>
  <dcterms:created xsi:type="dcterms:W3CDTF">2020-12-07T06:23:00Z</dcterms:created>
  <dcterms:modified xsi:type="dcterms:W3CDTF">2020-12-07T06:23:00Z</dcterms:modified>
</cp:coreProperties>
</file>